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F8A4" w14:textId="35C38F68" w:rsidR="00D279F1" w:rsidRDefault="00D279F1" w:rsidP="001512E6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7818B4">
        <w:rPr>
          <w:rFonts w:eastAsia="標楷體"/>
          <w:b/>
          <w:sz w:val="32"/>
          <w:szCs w:val="32"/>
        </w:rPr>
        <w:t>11</w:t>
      </w:r>
      <w:r w:rsidR="004538FD">
        <w:rPr>
          <w:rFonts w:eastAsia="標楷體"/>
          <w:b/>
          <w:sz w:val="32"/>
          <w:szCs w:val="32"/>
        </w:rPr>
        <w:t>4</w:t>
      </w:r>
      <w:proofErr w:type="gramEnd"/>
      <w:r w:rsidRPr="007818B4">
        <w:rPr>
          <w:rFonts w:eastAsia="標楷體"/>
          <w:b/>
          <w:sz w:val="32"/>
          <w:szCs w:val="32"/>
        </w:rPr>
        <w:t>年度身心障礙者職業重建服務專業人員繼續教育</w:t>
      </w:r>
    </w:p>
    <w:p w14:paraId="480C425F" w14:textId="77777777" w:rsidR="004538FD" w:rsidRDefault="001512E6" w:rsidP="004538FD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512E6">
        <w:rPr>
          <w:rFonts w:eastAsia="標楷體" w:hint="eastAsia"/>
          <w:b/>
          <w:sz w:val="32"/>
          <w:szCs w:val="32"/>
        </w:rPr>
        <w:t>「</w:t>
      </w:r>
      <w:r w:rsidR="004538FD" w:rsidRPr="004538FD">
        <w:rPr>
          <w:rFonts w:eastAsia="標楷體" w:hint="eastAsia"/>
          <w:b/>
          <w:sz w:val="32"/>
          <w:szCs w:val="32"/>
        </w:rPr>
        <w:t>專業人才管理的挑戰：</w:t>
      </w:r>
    </w:p>
    <w:p w14:paraId="39D18DD1" w14:textId="3723AC20" w:rsidR="003B04FE" w:rsidRDefault="004538FD" w:rsidP="004538FD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4538FD">
        <w:rPr>
          <w:rFonts w:eastAsia="標楷體" w:hint="eastAsia"/>
          <w:b/>
          <w:sz w:val="32"/>
          <w:szCs w:val="32"/>
        </w:rPr>
        <w:t>勞務不均、職業倦怠與</w:t>
      </w:r>
      <w:r>
        <w:rPr>
          <w:rFonts w:eastAsia="標楷體" w:hint="eastAsia"/>
          <w:b/>
          <w:sz w:val="32"/>
          <w:szCs w:val="32"/>
        </w:rPr>
        <w:t>職場不法侵害</w:t>
      </w:r>
      <w:r w:rsidRPr="004538FD">
        <w:rPr>
          <w:rFonts w:eastAsia="標楷體" w:hint="eastAsia"/>
          <w:b/>
          <w:sz w:val="32"/>
          <w:szCs w:val="32"/>
        </w:rPr>
        <w:t>處理策略</w:t>
      </w:r>
      <w:r w:rsidRPr="004538FD">
        <w:rPr>
          <w:rFonts w:eastAsia="標楷體" w:hint="eastAsia"/>
          <w:b/>
          <w:sz w:val="32"/>
          <w:szCs w:val="32"/>
        </w:rPr>
        <w:t>(</w:t>
      </w:r>
      <w:r w:rsidRPr="004538FD">
        <w:rPr>
          <w:rFonts w:eastAsia="標楷體" w:hint="eastAsia"/>
          <w:b/>
          <w:sz w:val="32"/>
          <w:szCs w:val="32"/>
        </w:rPr>
        <w:t>視訊辦理</w:t>
      </w:r>
      <w:r w:rsidRPr="004538FD">
        <w:rPr>
          <w:rFonts w:eastAsia="標楷體" w:hint="eastAsia"/>
          <w:b/>
          <w:sz w:val="32"/>
          <w:szCs w:val="32"/>
        </w:rPr>
        <w:t>)</w:t>
      </w:r>
      <w:r w:rsidR="001512E6" w:rsidRPr="001512E6">
        <w:rPr>
          <w:rFonts w:eastAsia="標楷體" w:hint="eastAsia"/>
          <w:b/>
          <w:sz w:val="32"/>
          <w:szCs w:val="32"/>
        </w:rPr>
        <w:t>」</w:t>
      </w:r>
    </w:p>
    <w:p w14:paraId="2A0CADD4" w14:textId="26CD4151" w:rsidR="001512E6" w:rsidRPr="001512E6" w:rsidRDefault="001512E6" w:rsidP="001512E6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512E6">
        <w:rPr>
          <w:rFonts w:eastAsia="標楷體" w:hint="eastAsia"/>
          <w:b/>
          <w:sz w:val="32"/>
          <w:szCs w:val="32"/>
        </w:rPr>
        <w:t>（</w:t>
      </w:r>
      <w:r w:rsidR="004538FD">
        <w:rPr>
          <w:rFonts w:eastAsia="標楷體" w:hint="eastAsia"/>
          <w:b/>
          <w:sz w:val="32"/>
          <w:szCs w:val="32"/>
        </w:rPr>
        <w:t>專業品質</w:t>
      </w:r>
      <w:r w:rsidRPr="005876ED">
        <w:rPr>
          <w:rFonts w:eastAsia="標楷體" w:hint="eastAsia"/>
          <w:b/>
          <w:sz w:val="32"/>
          <w:szCs w:val="32"/>
        </w:rPr>
        <w:t>課程</w:t>
      </w:r>
      <w:proofErr w:type="gramStart"/>
      <w:r w:rsidRPr="005876ED">
        <w:rPr>
          <w:rFonts w:eastAsia="標楷體" w:hint="eastAsia"/>
          <w:b/>
          <w:sz w:val="32"/>
          <w:szCs w:val="32"/>
        </w:rPr>
        <w:t>—</w:t>
      </w:r>
      <w:proofErr w:type="gramEnd"/>
      <w:r w:rsidR="004538FD" w:rsidRPr="004538FD">
        <w:rPr>
          <w:rFonts w:eastAsia="標楷體" w:hint="eastAsia"/>
          <w:b/>
          <w:sz w:val="32"/>
          <w:szCs w:val="32"/>
        </w:rPr>
        <w:t>職業重建服務專業品質知能</w:t>
      </w:r>
      <w:r w:rsidRPr="001512E6">
        <w:rPr>
          <w:rFonts w:eastAsia="標楷體" w:hint="eastAsia"/>
          <w:b/>
          <w:sz w:val="32"/>
          <w:szCs w:val="32"/>
        </w:rPr>
        <w:t>）課程簡章</w:t>
      </w:r>
    </w:p>
    <w:p w14:paraId="434081F8" w14:textId="77777777" w:rsidR="00D279F1" w:rsidRPr="007818B4" w:rsidRDefault="00D279F1" w:rsidP="00D279F1">
      <w:pPr>
        <w:pStyle w:val="a3"/>
        <w:tabs>
          <w:tab w:val="left" w:pos="672"/>
        </w:tabs>
        <w:snapToGrid w:val="0"/>
        <w:spacing w:beforeLines="100" w:before="360" w:after="0" w:line="36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  <w:lang w:eastAsia="zh-HK"/>
        </w:rPr>
        <w:t>壹</w:t>
      </w:r>
      <w:r w:rsidRPr="007818B4">
        <w:rPr>
          <w:rFonts w:eastAsia="標楷體"/>
          <w:sz w:val="28"/>
          <w:szCs w:val="28"/>
        </w:rPr>
        <w:t>、依據：</w:t>
      </w:r>
    </w:p>
    <w:p w14:paraId="1CC6F17F" w14:textId="25BBCCF3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40" w:lineRule="exact"/>
        <w:ind w:leftChars="236" w:left="1132" w:rightChars="-21" w:right="-50" w:hangingChars="202" w:hanging="566"/>
        <w:rPr>
          <w:rFonts w:eastAsia="標楷體"/>
          <w:sz w:val="28"/>
          <w:szCs w:val="28"/>
        </w:rPr>
      </w:pPr>
      <w:r w:rsidRPr="007818B4">
        <w:rPr>
          <w:rFonts w:eastAsia="標楷體"/>
          <w:kern w:val="0"/>
          <w:sz w:val="28"/>
          <w:szCs w:val="28"/>
          <w:lang w:eastAsia="zh-HK"/>
        </w:rPr>
        <w:t>一</w:t>
      </w:r>
      <w:r w:rsidRPr="007818B4">
        <w:rPr>
          <w:rFonts w:eastAsia="標楷體"/>
          <w:kern w:val="0"/>
          <w:sz w:val="28"/>
          <w:szCs w:val="28"/>
        </w:rPr>
        <w:t>、</w:t>
      </w:r>
      <w:r w:rsidRPr="007818B4">
        <w:rPr>
          <w:rFonts w:eastAsia="標楷體"/>
          <w:sz w:val="28"/>
          <w:szCs w:val="26"/>
        </w:rPr>
        <w:t>11</w:t>
      </w:r>
      <w:r w:rsidR="004538FD">
        <w:rPr>
          <w:rFonts w:eastAsia="標楷體"/>
          <w:sz w:val="28"/>
          <w:szCs w:val="26"/>
        </w:rPr>
        <w:t>4</w:t>
      </w:r>
      <w:r w:rsidRPr="007818B4">
        <w:rPr>
          <w:rFonts w:eastAsia="標楷體"/>
          <w:sz w:val="28"/>
          <w:szCs w:val="26"/>
        </w:rPr>
        <w:t>年度北基宜花金馬區身心障礙者職業重建服務資源中心計畫</w:t>
      </w:r>
      <w:r w:rsidRPr="007818B4">
        <w:rPr>
          <w:rFonts w:eastAsia="標楷體"/>
          <w:sz w:val="28"/>
          <w:szCs w:val="26"/>
        </w:rPr>
        <w:t>—</w:t>
      </w:r>
      <w:r w:rsidRPr="007818B4">
        <w:rPr>
          <w:rFonts w:eastAsia="標楷體"/>
          <w:sz w:val="28"/>
          <w:szCs w:val="26"/>
        </w:rPr>
        <w:t>彙管作業服務</w:t>
      </w:r>
      <w:r w:rsidRPr="007818B4">
        <w:rPr>
          <w:rFonts w:eastAsia="標楷體"/>
          <w:kern w:val="0"/>
          <w:sz w:val="28"/>
          <w:szCs w:val="28"/>
        </w:rPr>
        <w:t>。</w:t>
      </w:r>
    </w:p>
    <w:p w14:paraId="172B45EB" w14:textId="0F4413AA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40" w:lineRule="exact"/>
        <w:ind w:leftChars="236" w:left="1132" w:rightChars="-21" w:right="-50" w:hangingChars="202" w:hanging="566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  <w:lang w:eastAsia="zh-HK"/>
        </w:rPr>
        <w:t>二、</w:t>
      </w:r>
      <w:r w:rsidRPr="007818B4">
        <w:rPr>
          <w:rFonts w:eastAsia="標楷體"/>
          <w:sz w:val="28"/>
          <w:szCs w:val="28"/>
        </w:rPr>
        <w:t>「身心障礙者職業重建服務專業人員遴用及培訓準則第</w:t>
      </w:r>
      <w:r w:rsidRPr="007818B4">
        <w:rPr>
          <w:rFonts w:eastAsia="標楷體"/>
          <w:sz w:val="28"/>
          <w:szCs w:val="28"/>
        </w:rPr>
        <w:t>10</w:t>
      </w:r>
      <w:r w:rsidRPr="007818B4">
        <w:rPr>
          <w:rFonts w:eastAsia="標楷體"/>
          <w:sz w:val="28"/>
          <w:szCs w:val="28"/>
        </w:rPr>
        <w:t>條規定」：專業人員於取得資格認證證明後，每</w:t>
      </w:r>
      <w:r w:rsidRPr="007818B4">
        <w:rPr>
          <w:rFonts w:eastAsia="標楷體"/>
          <w:sz w:val="28"/>
          <w:szCs w:val="28"/>
        </w:rPr>
        <w:t>3</w:t>
      </w:r>
      <w:r w:rsidRPr="007818B4">
        <w:rPr>
          <w:rFonts w:eastAsia="標楷體"/>
          <w:sz w:val="28"/>
          <w:szCs w:val="28"/>
        </w:rPr>
        <w:t>年接受下列各款繼續教育，合計應達</w:t>
      </w:r>
      <w:r w:rsidRPr="007818B4">
        <w:rPr>
          <w:rFonts w:eastAsia="標楷體"/>
          <w:sz w:val="28"/>
          <w:szCs w:val="28"/>
        </w:rPr>
        <w:t>60</w:t>
      </w:r>
      <w:r w:rsidRPr="007818B4">
        <w:rPr>
          <w:rFonts w:eastAsia="標楷體"/>
          <w:sz w:val="28"/>
          <w:szCs w:val="28"/>
        </w:rPr>
        <w:t>小時以上：（一）專業課程（二）專業相關法規課程（三）專業倫理課程（四）專業品質課程</w:t>
      </w:r>
      <w:r w:rsidR="00AA3AF2">
        <w:rPr>
          <w:rFonts w:eastAsia="標楷體" w:hint="eastAsia"/>
          <w:kern w:val="0"/>
          <w:sz w:val="28"/>
          <w:szCs w:val="28"/>
        </w:rPr>
        <w:t>；其中</w:t>
      </w:r>
      <w:r w:rsidR="00AA3AF2">
        <w:rPr>
          <w:rFonts w:eastAsia="標楷體" w:hint="eastAsia"/>
          <w:kern w:val="0"/>
          <w:sz w:val="28"/>
          <w:szCs w:val="28"/>
          <w:lang w:eastAsia="zh-HK"/>
        </w:rPr>
        <w:t>專業倫理、品質課程</w:t>
      </w:r>
      <w:r w:rsidR="00AA3AF2">
        <w:rPr>
          <w:rFonts w:eastAsia="標楷體"/>
          <w:kern w:val="0"/>
          <w:sz w:val="28"/>
          <w:szCs w:val="28"/>
        </w:rPr>
        <w:t>3</w:t>
      </w:r>
      <w:r w:rsidR="00AA3AF2">
        <w:rPr>
          <w:rFonts w:eastAsia="標楷體" w:hint="eastAsia"/>
          <w:kern w:val="0"/>
          <w:sz w:val="28"/>
          <w:szCs w:val="28"/>
        </w:rPr>
        <w:t>年合計應達</w:t>
      </w:r>
      <w:r w:rsidR="00AA3AF2">
        <w:rPr>
          <w:rFonts w:eastAsia="標楷體"/>
          <w:kern w:val="0"/>
          <w:sz w:val="28"/>
          <w:szCs w:val="28"/>
        </w:rPr>
        <w:t>6</w:t>
      </w:r>
      <w:r w:rsidR="00AA3AF2">
        <w:rPr>
          <w:rFonts w:eastAsia="標楷體" w:hint="eastAsia"/>
          <w:kern w:val="0"/>
          <w:sz w:val="28"/>
          <w:szCs w:val="28"/>
        </w:rPr>
        <w:t>小時，逾</w:t>
      </w:r>
      <w:r w:rsidR="00AA3AF2">
        <w:rPr>
          <w:rFonts w:eastAsia="標楷體"/>
          <w:kern w:val="0"/>
          <w:sz w:val="28"/>
          <w:szCs w:val="28"/>
        </w:rPr>
        <w:t>6</w:t>
      </w:r>
      <w:r w:rsidR="00AA3AF2">
        <w:rPr>
          <w:rFonts w:eastAsia="標楷體" w:hint="eastAsia"/>
          <w:kern w:val="0"/>
          <w:sz w:val="28"/>
          <w:szCs w:val="28"/>
        </w:rPr>
        <w:t>小時者，以</w:t>
      </w:r>
      <w:r w:rsidR="00AA3AF2">
        <w:rPr>
          <w:rFonts w:eastAsia="標楷體"/>
          <w:kern w:val="0"/>
          <w:sz w:val="28"/>
          <w:szCs w:val="28"/>
        </w:rPr>
        <w:t>6</w:t>
      </w:r>
      <w:r w:rsidR="00AA3AF2">
        <w:rPr>
          <w:rFonts w:eastAsia="標楷體" w:hint="eastAsia"/>
          <w:kern w:val="0"/>
          <w:sz w:val="28"/>
          <w:szCs w:val="28"/>
        </w:rPr>
        <w:t>小時計。</w:t>
      </w:r>
    </w:p>
    <w:p w14:paraId="7226055C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貳、主辦單位：勞動部勞動力</w:t>
      </w:r>
      <w:proofErr w:type="gramStart"/>
      <w:r w:rsidRPr="007818B4">
        <w:rPr>
          <w:rFonts w:eastAsia="標楷體"/>
          <w:sz w:val="28"/>
          <w:szCs w:val="28"/>
        </w:rPr>
        <w:t>發展署北基</w:t>
      </w:r>
      <w:proofErr w:type="gramEnd"/>
      <w:r w:rsidRPr="007818B4">
        <w:rPr>
          <w:rFonts w:eastAsia="標楷體"/>
          <w:sz w:val="28"/>
          <w:szCs w:val="28"/>
        </w:rPr>
        <w:t>宜花金馬分署</w:t>
      </w:r>
    </w:p>
    <w:p w14:paraId="37A89515" w14:textId="77777777" w:rsidR="00D279F1" w:rsidRPr="007818B4" w:rsidRDefault="00D279F1" w:rsidP="00D279F1">
      <w:pPr>
        <w:pStyle w:val="a3"/>
        <w:tabs>
          <w:tab w:val="left" w:pos="567"/>
        </w:tabs>
        <w:snapToGrid w:val="0"/>
        <w:spacing w:after="0" w:line="440" w:lineRule="exact"/>
        <w:ind w:leftChars="0" w:left="0" w:rightChars="-21" w:right="-50" w:firstLineChars="202" w:firstLine="566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承辦單位：國立臺灣師範大學</w:t>
      </w:r>
    </w:p>
    <w:p w14:paraId="596C0771" w14:textId="77777777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  <w:lang w:eastAsia="zh-HK"/>
        </w:rPr>
        <w:t>參</w:t>
      </w:r>
      <w:r w:rsidRPr="007818B4">
        <w:rPr>
          <w:rFonts w:eastAsia="標楷體"/>
          <w:sz w:val="28"/>
          <w:szCs w:val="28"/>
        </w:rPr>
        <w:t>、上課日期：</w:t>
      </w:r>
    </w:p>
    <w:p w14:paraId="20665876" w14:textId="37E08611" w:rsidR="00D279F1" w:rsidRDefault="00D279F1" w:rsidP="00D279F1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 xml:space="preserve">    11</w:t>
      </w:r>
      <w:r w:rsidR="004538FD">
        <w:rPr>
          <w:rFonts w:eastAsia="標楷體"/>
          <w:sz w:val="28"/>
          <w:szCs w:val="28"/>
        </w:rPr>
        <w:t>4</w:t>
      </w:r>
      <w:r w:rsidRPr="00995B98">
        <w:rPr>
          <w:rFonts w:eastAsia="標楷體"/>
          <w:sz w:val="28"/>
          <w:szCs w:val="28"/>
          <w:lang w:eastAsia="zh-HK"/>
        </w:rPr>
        <w:t>年</w:t>
      </w:r>
      <w:r w:rsidR="004538FD">
        <w:rPr>
          <w:rFonts w:eastAsia="標楷體"/>
          <w:sz w:val="28"/>
          <w:szCs w:val="28"/>
        </w:rPr>
        <w:t>3</w:t>
      </w:r>
      <w:r w:rsidRPr="00995B98">
        <w:rPr>
          <w:rFonts w:eastAsia="標楷體"/>
          <w:sz w:val="28"/>
          <w:szCs w:val="28"/>
        </w:rPr>
        <w:t>月</w:t>
      </w:r>
      <w:r w:rsidR="004538FD">
        <w:rPr>
          <w:rFonts w:eastAsia="標楷體"/>
          <w:sz w:val="28"/>
          <w:szCs w:val="28"/>
        </w:rPr>
        <w:t>21</w:t>
      </w:r>
      <w:r w:rsidRPr="00995B98">
        <w:rPr>
          <w:rFonts w:eastAsia="標楷體"/>
          <w:sz w:val="28"/>
          <w:szCs w:val="28"/>
        </w:rPr>
        <w:t>日（</w:t>
      </w:r>
      <w:r w:rsidR="004538FD">
        <w:rPr>
          <w:rFonts w:eastAsia="標楷體" w:hint="eastAsia"/>
          <w:sz w:val="28"/>
          <w:szCs w:val="28"/>
        </w:rPr>
        <w:t>五</w:t>
      </w:r>
      <w:r w:rsidRPr="00995B98">
        <w:rPr>
          <w:rFonts w:eastAsia="標楷體"/>
          <w:sz w:val="28"/>
          <w:szCs w:val="28"/>
        </w:rPr>
        <w:t>）上午</w:t>
      </w:r>
      <w:r w:rsidRPr="00995B98">
        <w:rPr>
          <w:rFonts w:eastAsia="標楷體"/>
          <w:sz w:val="28"/>
          <w:szCs w:val="28"/>
        </w:rPr>
        <w:t>9</w:t>
      </w:r>
      <w:r w:rsidRPr="00995B98">
        <w:rPr>
          <w:rFonts w:eastAsia="標楷體"/>
          <w:sz w:val="28"/>
          <w:szCs w:val="28"/>
          <w:lang w:eastAsia="zh-HK"/>
        </w:rPr>
        <w:t>時</w:t>
      </w:r>
      <w:r w:rsidRPr="00995B98">
        <w:rPr>
          <w:rFonts w:eastAsia="標楷體"/>
          <w:sz w:val="28"/>
          <w:szCs w:val="28"/>
        </w:rPr>
        <w:t>30</w:t>
      </w:r>
      <w:r w:rsidRPr="00995B98">
        <w:rPr>
          <w:rFonts w:eastAsia="標楷體"/>
          <w:sz w:val="28"/>
          <w:szCs w:val="28"/>
        </w:rPr>
        <w:t>分至下午</w:t>
      </w:r>
      <w:r w:rsidR="004538FD">
        <w:rPr>
          <w:rFonts w:eastAsia="標楷體"/>
          <w:sz w:val="28"/>
          <w:szCs w:val="28"/>
        </w:rPr>
        <w:t>12</w:t>
      </w:r>
      <w:r w:rsidRPr="00995B98">
        <w:rPr>
          <w:rFonts w:eastAsia="標楷體"/>
          <w:sz w:val="28"/>
          <w:szCs w:val="28"/>
          <w:lang w:eastAsia="zh-HK"/>
        </w:rPr>
        <w:t>時</w:t>
      </w:r>
      <w:r w:rsidRPr="00995B98">
        <w:rPr>
          <w:rFonts w:eastAsia="標楷體"/>
          <w:sz w:val="28"/>
          <w:szCs w:val="28"/>
        </w:rPr>
        <w:t>30</w:t>
      </w:r>
      <w:r w:rsidRPr="00995B98">
        <w:rPr>
          <w:rFonts w:eastAsia="標楷體"/>
          <w:sz w:val="28"/>
          <w:szCs w:val="28"/>
        </w:rPr>
        <w:t>分。</w:t>
      </w:r>
    </w:p>
    <w:p w14:paraId="676EB369" w14:textId="33423900" w:rsidR="004538FD" w:rsidRDefault="004538FD" w:rsidP="004538FD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 xml:space="preserve">    11</w:t>
      </w:r>
      <w:r>
        <w:rPr>
          <w:rFonts w:eastAsia="標楷體"/>
          <w:sz w:val="28"/>
          <w:szCs w:val="28"/>
        </w:rPr>
        <w:t>4</w:t>
      </w:r>
      <w:r w:rsidRPr="00995B98">
        <w:rPr>
          <w:rFonts w:eastAsia="標楷體"/>
          <w:sz w:val="28"/>
          <w:szCs w:val="28"/>
          <w:lang w:eastAsia="zh-HK"/>
        </w:rPr>
        <w:t>年</w:t>
      </w:r>
      <w:r>
        <w:rPr>
          <w:rFonts w:eastAsia="標楷體"/>
          <w:sz w:val="28"/>
          <w:szCs w:val="28"/>
        </w:rPr>
        <w:t>3</w:t>
      </w:r>
      <w:r w:rsidRPr="00995B98"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 w:rsidRPr="00995B98">
        <w:rPr>
          <w:rFonts w:eastAsia="標楷體"/>
          <w:sz w:val="28"/>
          <w:szCs w:val="28"/>
        </w:rPr>
        <w:t>日（</w:t>
      </w:r>
      <w:r>
        <w:rPr>
          <w:rFonts w:eastAsia="標楷體" w:hint="eastAsia"/>
          <w:sz w:val="28"/>
          <w:szCs w:val="28"/>
        </w:rPr>
        <w:t>五</w:t>
      </w:r>
      <w:r w:rsidRPr="00995B98">
        <w:rPr>
          <w:rFonts w:eastAsia="標楷體"/>
          <w:sz w:val="28"/>
          <w:szCs w:val="28"/>
        </w:rPr>
        <w:t>）上午</w:t>
      </w:r>
      <w:r w:rsidRPr="00995B98">
        <w:rPr>
          <w:rFonts w:eastAsia="標楷體"/>
          <w:sz w:val="28"/>
          <w:szCs w:val="28"/>
        </w:rPr>
        <w:t>9</w:t>
      </w:r>
      <w:r w:rsidRPr="00995B98">
        <w:rPr>
          <w:rFonts w:eastAsia="標楷體"/>
          <w:sz w:val="28"/>
          <w:szCs w:val="28"/>
          <w:lang w:eastAsia="zh-HK"/>
        </w:rPr>
        <w:t>時</w:t>
      </w:r>
      <w:r w:rsidRPr="00995B98">
        <w:rPr>
          <w:rFonts w:eastAsia="標楷體"/>
          <w:sz w:val="28"/>
          <w:szCs w:val="28"/>
        </w:rPr>
        <w:t>30</w:t>
      </w:r>
      <w:r w:rsidRPr="00995B98">
        <w:rPr>
          <w:rFonts w:eastAsia="標楷體"/>
          <w:sz w:val="28"/>
          <w:szCs w:val="28"/>
        </w:rPr>
        <w:t>分至下午</w:t>
      </w:r>
      <w:r>
        <w:rPr>
          <w:rFonts w:eastAsia="標楷體"/>
          <w:sz w:val="28"/>
          <w:szCs w:val="28"/>
        </w:rPr>
        <w:t>12</w:t>
      </w:r>
      <w:r w:rsidRPr="00995B98">
        <w:rPr>
          <w:rFonts w:eastAsia="標楷體"/>
          <w:sz w:val="28"/>
          <w:szCs w:val="28"/>
          <w:lang w:eastAsia="zh-HK"/>
        </w:rPr>
        <w:t>時</w:t>
      </w:r>
      <w:r w:rsidRPr="00995B98">
        <w:rPr>
          <w:rFonts w:eastAsia="標楷體"/>
          <w:sz w:val="28"/>
          <w:szCs w:val="28"/>
        </w:rPr>
        <w:t>30</w:t>
      </w:r>
      <w:r w:rsidRPr="00995B98">
        <w:rPr>
          <w:rFonts w:eastAsia="標楷體"/>
          <w:sz w:val="28"/>
          <w:szCs w:val="28"/>
        </w:rPr>
        <w:t>分。</w:t>
      </w:r>
    </w:p>
    <w:p w14:paraId="291BDCED" w14:textId="572A3025" w:rsidR="00881404" w:rsidRPr="004538FD" w:rsidRDefault="00D279F1" w:rsidP="00D26E24">
      <w:pPr>
        <w:pStyle w:val="a3"/>
        <w:tabs>
          <w:tab w:val="left" w:pos="672"/>
        </w:tabs>
        <w:snapToGrid w:val="0"/>
        <w:spacing w:after="0" w:line="440" w:lineRule="exact"/>
        <w:ind w:leftChars="0" w:left="560" w:rightChars="-21" w:right="-50" w:hangingChars="200" w:hanging="560"/>
        <w:rPr>
          <w:rFonts w:eastAsia="標楷體"/>
          <w:sz w:val="28"/>
          <w:szCs w:val="28"/>
        </w:rPr>
      </w:pPr>
      <w:r w:rsidRPr="004538FD">
        <w:rPr>
          <w:rFonts w:eastAsia="標楷體"/>
          <w:sz w:val="28"/>
          <w:szCs w:val="28"/>
          <w:lang w:eastAsia="zh-HK"/>
        </w:rPr>
        <w:t>肆</w:t>
      </w:r>
      <w:r w:rsidRPr="004538FD">
        <w:rPr>
          <w:rFonts w:eastAsia="標楷體"/>
          <w:sz w:val="28"/>
          <w:szCs w:val="28"/>
        </w:rPr>
        <w:t>、上課地點：</w:t>
      </w:r>
      <w:r w:rsidR="008A4D4F" w:rsidRPr="004538FD">
        <w:rPr>
          <w:rFonts w:eastAsia="標楷體"/>
          <w:b/>
          <w:kern w:val="0"/>
          <w:sz w:val="28"/>
          <w:szCs w:val="28"/>
        </w:rPr>
        <w:t>採</w:t>
      </w:r>
      <w:r w:rsidR="008A4D4F" w:rsidRPr="004538FD">
        <w:rPr>
          <w:rFonts w:eastAsia="標楷體"/>
          <w:b/>
          <w:bCs/>
          <w:kern w:val="0"/>
          <w:sz w:val="28"/>
          <w:szCs w:val="28"/>
        </w:rPr>
        <w:t>Google Meet</w:t>
      </w:r>
      <w:r w:rsidR="008A4D4F" w:rsidRPr="004538FD">
        <w:rPr>
          <w:rFonts w:eastAsia="標楷體"/>
          <w:b/>
          <w:bCs/>
          <w:kern w:val="0"/>
          <w:sz w:val="28"/>
          <w:szCs w:val="28"/>
        </w:rPr>
        <w:t>線上視訊會議方式辦理。</w:t>
      </w:r>
    </w:p>
    <w:p w14:paraId="1699E868" w14:textId="77777777" w:rsidR="008A4D4F" w:rsidRDefault="008A4D4F" w:rsidP="008A4D4F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7030A0"/>
        </w:rPr>
        <w:t xml:space="preserve">　　　　　　　　※會另行通知，並</w:t>
      </w:r>
      <w:proofErr w:type="gramStart"/>
      <w:r>
        <w:rPr>
          <w:rFonts w:ascii="標楷體" w:eastAsia="標楷體" w:hAnsi="標楷體" w:hint="eastAsia"/>
          <w:b/>
          <w:bCs/>
          <w:color w:val="7030A0"/>
        </w:rPr>
        <w:t>提供線上課程</w:t>
      </w:r>
      <w:proofErr w:type="gramEnd"/>
      <w:r>
        <w:rPr>
          <w:rFonts w:ascii="標楷體" w:eastAsia="標楷體" w:hAnsi="標楷體" w:hint="eastAsia"/>
          <w:b/>
          <w:bCs/>
          <w:color w:val="7030A0"/>
        </w:rPr>
        <w:t>相關規定及連結。</w:t>
      </w:r>
    </w:p>
    <w:p w14:paraId="07D21B6D" w14:textId="2CD33CA6" w:rsidR="00D279F1" w:rsidRPr="007818B4" w:rsidRDefault="00D279F1" w:rsidP="00D279F1">
      <w:pPr>
        <w:pStyle w:val="a3"/>
        <w:snapToGrid w:val="0"/>
        <w:spacing w:after="0" w:line="440" w:lineRule="exact"/>
        <w:ind w:leftChars="0" w:left="1982" w:rightChars="-21" w:right="-50" w:hangingChars="708" w:hanging="1982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伍、招生名額：合計</w:t>
      </w:r>
      <w:r w:rsidR="00F744DC">
        <w:rPr>
          <w:rFonts w:eastAsia="標楷體" w:hint="eastAsia"/>
          <w:sz w:val="28"/>
          <w:szCs w:val="28"/>
        </w:rPr>
        <w:t>100</w:t>
      </w:r>
      <w:r w:rsidRPr="007818B4">
        <w:rPr>
          <w:rFonts w:eastAsia="標楷體"/>
          <w:sz w:val="28"/>
          <w:szCs w:val="28"/>
        </w:rPr>
        <w:t>人</w:t>
      </w:r>
    </w:p>
    <w:p w14:paraId="2272D959" w14:textId="77777777" w:rsidR="00D279F1" w:rsidRPr="007818B4" w:rsidRDefault="00D279F1" w:rsidP="008A4D4F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b/>
          <w:bCs/>
        </w:rPr>
        <w:t xml:space="preserve">                </w:t>
      </w:r>
      <w:r w:rsidRPr="008A4D4F">
        <w:rPr>
          <w:rFonts w:ascii="標楷體" w:eastAsia="標楷體" w:hAnsi="標楷體"/>
          <w:b/>
          <w:bCs/>
          <w:color w:val="7030A0"/>
        </w:rPr>
        <w:t>※為維持授課品質，</w:t>
      </w:r>
      <w:proofErr w:type="gramStart"/>
      <w:r w:rsidRPr="008A4D4F">
        <w:rPr>
          <w:rFonts w:ascii="標楷體" w:eastAsia="標楷體" w:hAnsi="標楷體"/>
          <w:b/>
          <w:bCs/>
          <w:color w:val="7030A0"/>
        </w:rPr>
        <w:t>錄訓人數</w:t>
      </w:r>
      <w:proofErr w:type="gramEnd"/>
      <w:r w:rsidRPr="008A4D4F">
        <w:rPr>
          <w:rFonts w:ascii="標楷體" w:eastAsia="標楷體" w:hAnsi="標楷體"/>
          <w:b/>
          <w:bCs/>
          <w:color w:val="7030A0"/>
        </w:rPr>
        <w:t>將由承辦單位進行調整。</w:t>
      </w:r>
    </w:p>
    <w:p w14:paraId="2B090061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bCs/>
          <w:sz w:val="28"/>
          <w:szCs w:val="28"/>
        </w:rPr>
        <w:t>陸、參加對象</w:t>
      </w:r>
      <w:r w:rsidRPr="007818B4">
        <w:rPr>
          <w:rFonts w:eastAsia="標楷體"/>
          <w:sz w:val="28"/>
          <w:szCs w:val="28"/>
        </w:rPr>
        <w:t>：</w:t>
      </w:r>
    </w:p>
    <w:p w14:paraId="136042F0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236" w:left="2459" w:rightChars="-21" w:right="-50" w:hangingChars="676" w:hanging="1893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一、</w:t>
      </w:r>
      <w:proofErr w:type="gramStart"/>
      <w:r w:rsidRPr="007818B4">
        <w:rPr>
          <w:rFonts w:eastAsia="標楷體"/>
          <w:sz w:val="28"/>
          <w:szCs w:val="28"/>
        </w:rPr>
        <w:t>參訓資格</w:t>
      </w:r>
      <w:proofErr w:type="gramEnd"/>
      <w:r w:rsidRPr="007818B4">
        <w:rPr>
          <w:rFonts w:eastAsia="標楷體"/>
          <w:sz w:val="28"/>
          <w:szCs w:val="28"/>
        </w:rPr>
        <w:t>：</w:t>
      </w:r>
    </w:p>
    <w:p w14:paraId="6EF49F6A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472" w:left="1133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符合「身心障礙者職業重建服務專業人員</w:t>
      </w:r>
      <w:proofErr w:type="gramStart"/>
      <w:r w:rsidRPr="007818B4">
        <w:rPr>
          <w:rFonts w:eastAsia="標楷體"/>
          <w:sz w:val="28"/>
          <w:szCs w:val="28"/>
        </w:rPr>
        <w:t>遴</w:t>
      </w:r>
      <w:proofErr w:type="gramEnd"/>
      <w:r w:rsidRPr="007818B4">
        <w:rPr>
          <w:rFonts w:eastAsia="標楷體"/>
          <w:sz w:val="28"/>
          <w:szCs w:val="28"/>
        </w:rPr>
        <w:t>用及培訓準則」第</w:t>
      </w:r>
      <w:r w:rsidRPr="007818B4">
        <w:rPr>
          <w:rFonts w:eastAsia="標楷體"/>
          <w:sz w:val="28"/>
          <w:szCs w:val="28"/>
        </w:rPr>
        <w:t>3</w:t>
      </w:r>
      <w:r w:rsidRPr="007818B4">
        <w:rPr>
          <w:rFonts w:eastAsia="標楷體"/>
          <w:sz w:val="28"/>
          <w:szCs w:val="28"/>
        </w:rPr>
        <w:t>條所稱專業人員，包含職業訓練師、職業訓練員、職業輔導評量員、就業服務員、職業重建個案管理員及督導。</w:t>
      </w:r>
    </w:p>
    <w:p w14:paraId="3994A87C" w14:textId="77777777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20" w:lineRule="exact"/>
        <w:ind w:leftChars="236" w:left="566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二、錄</w:t>
      </w:r>
      <w:proofErr w:type="gramStart"/>
      <w:r w:rsidRPr="007818B4">
        <w:rPr>
          <w:rFonts w:eastAsia="標楷體"/>
          <w:sz w:val="28"/>
          <w:szCs w:val="28"/>
        </w:rPr>
        <w:t>訓順</w:t>
      </w:r>
      <w:proofErr w:type="gramEnd"/>
      <w:r w:rsidRPr="007818B4">
        <w:rPr>
          <w:rFonts w:eastAsia="標楷體"/>
          <w:sz w:val="28"/>
          <w:szCs w:val="28"/>
        </w:rPr>
        <w:t>序：花蓮、金門、連江縣現職者有優先順位</w:t>
      </w:r>
    </w:p>
    <w:p w14:paraId="17106402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（一）北基宜花金馬轄區內現職職業重建服務人員優先。</w:t>
      </w:r>
    </w:p>
    <w:p w14:paraId="6AD954B9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lastRenderedPageBreak/>
        <w:t>（二）非北基宜花金馬轄區內現職職業重建服務人員。</w:t>
      </w:r>
    </w:p>
    <w:p w14:paraId="2E943FA9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（三）通過職業重建專業人員資格認證之其他非現職人員。</w:t>
      </w:r>
    </w:p>
    <w:p w14:paraId="085AF304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1651" w:rightChars="-21" w:right="-50" w:hangingChars="300" w:hanging="84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（四）視課程性質及轄內需求狀況，另開放最多</w:t>
      </w:r>
      <w:r w:rsidRPr="007818B4">
        <w:rPr>
          <w:rFonts w:eastAsia="標楷體"/>
          <w:sz w:val="28"/>
          <w:szCs w:val="28"/>
        </w:rPr>
        <w:t>3</w:t>
      </w:r>
      <w:r w:rsidRPr="007818B4">
        <w:rPr>
          <w:rFonts w:eastAsia="標楷體"/>
          <w:sz w:val="28"/>
          <w:szCs w:val="28"/>
        </w:rPr>
        <w:t>名非現職</w:t>
      </w:r>
      <w:proofErr w:type="gramStart"/>
      <w:r w:rsidRPr="007818B4">
        <w:rPr>
          <w:rFonts w:eastAsia="標楷體"/>
          <w:sz w:val="28"/>
          <w:szCs w:val="28"/>
        </w:rPr>
        <w:t>人員參訓</w:t>
      </w:r>
      <w:proofErr w:type="gramEnd"/>
      <w:r w:rsidRPr="007818B4">
        <w:rPr>
          <w:rFonts w:eastAsia="標楷體"/>
          <w:sz w:val="28"/>
          <w:szCs w:val="28"/>
        </w:rPr>
        <w:t>。</w:t>
      </w:r>
    </w:p>
    <w:p w14:paraId="242991E8" w14:textId="77777777" w:rsidR="00D279F1" w:rsidRPr="007818B4" w:rsidRDefault="00D279F1" w:rsidP="00D279F1">
      <w:pPr>
        <w:pStyle w:val="a3"/>
        <w:snapToGrid w:val="0"/>
        <w:spacing w:after="0" w:line="440" w:lineRule="exact"/>
        <w:ind w:left="2462" w:rightChars="-21" w:right="-50" w:hangingChars="708" w:hanging="1982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三、</w:t>
      </w:r>
      <w:proofErr w:type="gramStart"/>
      <w:r w:rsidRPr="007818B4">
        <w:rPr>
          <w:rFonts w:eastAsia="標楷體"/>
          <w:sz w:val="28"/>
          <w:szCs w:val="28"/>
        </w:rPr>
        <w:t>同一錄訓順序</w:t>
      </w:r>
      <w:proofErr w:type="gramEnd"/>
      <w:r w:rsidRPr="007818B4">
        <w:rPr>
          <w:rFonts w:eastAsia="標楷體"/>
          <w:sz w:val="28"/>
          <w:szCs w:val="28"/>
        </w:rPr>
        <w:t>之排序準則如下：</w:t>
      </w:r>
    </w:p>
    <w:p w14:paraId="69CF469F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（一）</w:t>
      </w:r>
      <w:proofErr w:type="gramStart"/>
      <w:r w:rsidRPr="007818B4">
        <w:rPr>
          <w:rFonts w:eastAsia="標楷體"/>
          <w:sz w:val="28"/>
          <w:szCs w:val="28"/>
        </w:rPr>
        <w:t>已逾換證</w:t>
      </w:r>
      <w:proofErr w:type="gramEnd"/>
      <w:r w:rsidRPr="007818B4">
        <w:rPr>
          <w:rFonts w:eastAsia="標楷體"/>
          <w:sz w:val="28"/>
          <w:szCs w:val="28"/>
        </w:rPr>
        <w:t>期限且尚未完成規定時數者。</w:t>
      </w:r>
    </w:p>
    <w:p w14:paraId="4FD53DB1" w14:textId="71FAC2FF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（二）於</w:t>
      </w:r>
      <w:proofErr w:type="gramStart"/>
      <w:r w:rsidRPr="007818B4">
        <w:rPr>
          <w:rFonts w:eastAsia="標楷體"/>
          <w:sz w:val="28"/>
          <w:szCs w:val="28"/>
        </w:rPr>
        <w:t>11</w:t>
      </w:r>
      <w:r w:rsidR="004538FD">
        <w:rPr>
          <w:rFonts w:eastAsia="標楷體"/>
          <w:sz w:val="28"/>
          <w:szCs w:val="28"/>
        </w:rPr>
        <w:t>4</w:t>
      </w:r>
      <w:proofErr w:type="gramEnd"/>
      <w:r w:rsidRPr="007818B4">
        <w:rPr>
          <w:rFonts w:eastAsia="標楷體"/>
          <w:sz w:val="28"/>
          <w:szCs w:val="28"/>
        </w:rPr>
        <w:t>年度內換證屆期者。</w:t>
      </w:r>
    </w:p>
    <w:p w14:paraId="72941F09" w14:textId="2B0FB5AD" w:rsidR="00D279F1" w:rsidRPr="007818B4" w:rsidRDefault="00D279F1" w:rsidP="00E33A5F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（三）其他。</w:t>
      </w:r>
    </w:p>
    <w:p w14:paraId="3777A1DE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</w:p>
    <w:p w14:paraId="03899665" w14:textId="77777777" w:rsidR="00D279F1" w:rsidRPr="007818B4" w:rsidRDefault="00D279F1" w:rsidP="00D279F1">
      <w:pPr>
        <w:pStyle w:val="a3"/>
        <w:snapToGrid w:val="0"/>
        <w:spacing w:after="0" w:line="400" w:lineRule="exact"/>
        <w:ind w:leftChars="0" w:left="0" w:rightChars="-21" w:right="-50"/>
        <w:rPr>
          <w:rFonts w:eastAsia="標楷體"/>
          <w:sz w:val="28"/>
          <w:szCs w:val="28"/>
        </w:rPr>
      </w:pPr>
      <w:proofErr w:type="gramStart"/>
      <w:r w:rsidRPr="007818B4">
        <w:rPr>
          <w:rFonts w:eastAsia="標楷體"/>
          <w:sz w:val="28"/>
          <w:szCs w:val="28"/>
        </w:rPr>
        <w:t>柒</w:t>
      </w:r>
      <w:proofErr w:type="gramEnd"/>
      <w:r w:rsidRPr="007818B4">
        <w:rPr>
          <w:rFonts w:eastAsia="標楷體"/>
          <w:sz w:val="28"/>
          <w:szCs w:val="28"/>
        </w:rPr>
        <w:t>、課程說明：</w:t>
      </w:r>
    </w:p>
    <w:tbl>
      <w:tblPr>
        <w:tblW w:w="5123" w:type="pct"/>
        <w:tblLayout w:type="fixed"/>
        <w:tblLook w:val="04A0" w:firstRow="1" w:lastRow="0" w:firstColumn="1" w:lastColumn="0" w:noHBand="0" w:noVBand="1"/>
      </w:tblPr>
      <w:tblGrid>
        <w:gridCol w:w="545"/>
        <w:gridCol w:w="867"/>
        <w:gridCol w:w="2552"/>
        <w:gridCol w:w="4536"/>
      </w:tblGrid>
      <w:tr w:rsidR="00D279F1" w:rsidRPr="00E33A5F" w14:paraId="0D189F42" w14:textId="77777777" w:rsidTr="001A345A">
        <w:trPr>
          <w:trHeight w:val="613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64E0" w14:textId="77777777" w:rsidR="00D279F1" w:rsidRPr="00E33A5F" w:rsidRDefault="00D279F1" w:rsidP="001E753E">
            <w:pPr>
              <w:pStyle w:val="a3"/>
              <w:snapToGrid w:val="0"/>
              <w:spacing w:after="0" w:line="4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ACDB" w14:textId="77777777" w:rsidR="004538FD" w:rsidRPr="004538FD" w:rsidRDefault="004538FD" w:rsidP="004538FD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4538FD">
              <w:rPr>
                <w:rFonts w:eastAsia="標楷體" w:hint="eastAsia"/>
                <w:sz w:val="28"/>
                <w:szCs w:val="28"/>
              </w:rPr>
              <w:t>專業人才管理的挑戰：</w:t>
            </w:r>
          </w:p>
          <w:p w14:paraId="5D39CA74" w14:textId="27D4254D" w:rsidR="00D279F1" w:rsidRPr="004A5C3C" w:rsidRDefault="004538FD" w:rsidP="004538FD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4538FD">
              <w:rPr>
                <w:rFonts w:eastAsia="標楷體" w:hint="eastAsia"/>
                <w:sz w:val="28"/>
                <w:szCs w:val="28"/>
              </w:rPr>
              <w:t>勞務不均、職業倦怠與職場不法侵害處理策略</w:t>
            </w:r>
          </w:p>
        </w:tc>
      </w:tr>
      <w:tr w:rsidR="00D279F1" w:rsidRPr="00E33A5F" w14:paraId="0506BCF4" w14:textId="77777777" w:rsidTr="000B0093">
        <w:trPr>
          <w:trHeight w:val="722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5A9" w14:textId="77777777" w:rsidR="00D279F1" w:rsidRPr="00E33A5F" w:rsidRDefault="00D279F1" w:rsidP="001E753E">
            <w:pPr>
              <w:pStyle w:val="a3"/>
              <w:snapToGrid w:val="0"/>
              <w:spacing w:after="0" w:line="4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授課講師</w:t>
            </w:r>
          </w:p>
        </w:tc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AD6" w14:textId="6D7D26D6" w:rsidR="004A5C3C" w:rsidRPr="004A5C3C" w:rsidRDefault="004538FD" w:rsidP="003F5CFD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吳虹儀</w:t>
            </w:r>
          </w:p>
          <w:p w14:paraId="62BCEE16" w14:textId="035C83D8" w:rsidR="00D279F1" w:rsidRPr="00F676BC" w:rsidRDefault="004538FD" w:rsidP="003F5CFD">
            <w:pPr>
              <w:snapToGrid w:val="0"/>
              <w:spacing w:line="36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4538FD">
              <w:rPr>
                <w:rFonts w:eastAsia="標楷體" w:hint="eastAsia"/>
                <w:sz w:val="28"/>
                <w:szCs w:val="28"/>
              </w:rPr>
              <w:t>企業人資顧問</w:t>
            </w:r>
            <w:r w:rsidRPr="004538FD">
              <w:rPr>
                <w:rFonts w:eastAsia="標楷體" w:hint="eastAsia"/>
                <w:sz w:val="28"/>
                <w:szCs w:val="28"/>
              </w:rPr>
              <w:t>/</w:t>
            </w:r>
            <w:r w:rsidRPr="004538FD">
              <w:rPr>
                <w:rFonts w:eastAsia="標楷體" w:hint="eastAsia"/>
                <w:sz w:val="28"/>
                <w:szCs w:val="28"/>
              </w:rPr>
              <w:t>資深職</w:t>
            </w:r>
            <w:proofErr w:type="gramStart"/>
            <w:r w:rsidRPr="004538FD">
              <w:rPr>
                <w:rFonts w:eastAsia="標楷體" w:hint="eastAsia"/>
                <w:sz w:val="28"/>
                <w:szCs w:val="28"/>
              </w:rPr>
              <w:t>涯</w:t>
            </w:r>
            <w:proofErr w:type="gramEnd"/>
            <w:r w:rsidRPr="004538FD">
              <w:rPr>
                <w:rFonts w:eastAsia="標楷體" w:hint="eastAsia"/>
                <w:sz w:val="28"/>
                <w:szCs w:val="28"/>
              </w:rPr>
              <w:t>諮詢師</w:t>
            </w:r>
          </w:p>
        </w:tc>
      </w:tr>
      <w:tr w:rsidR="00D279F1" w:rsidRPr="00E33A5F" w14:paraId="4D89739B" w14:textId="77777777" w:rsidTr="001E753E">
        <w:trPr>
          <w:trHeight w:val="48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92E3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繼續教育</w:t>
            </w:r>
          </w:p>
          <w:p w14:paraId="7B8EFBC8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時數認證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875" w14:textId="77777777" w:rsidR="00D279F1" w:rsidRPr="00E33A5F" w:rsidRDefault="00D279F1" w:rsidP="000B0093">
            <w:pPr>
              <w:pStyle w:val="a3"/>
              <w:snapToGrid w:val="0"/>
              <w:spacing w:after="0" w:line="400" w:lineRule="exact"/>
              <w:ind w:leftChars="0" w:left="0" w:rightChars="-21" w:right="-5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課程類別</w:t>
            </w:r>
            <w:r w:rsidRPr="00E33A5F">
              <w:rPr>
                <w:rFonts w:eastAsia="標楷體"/>
                <w:sz w:val="28"/>
                <w:szCs w:val="28"/>
              </w:rPr>
              <w:t>/</w:t>
            </w:r>
            <w:r w:rsidRPr="00E33A5F"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3A3" w14:textId="77037147" w:rsidR="00D279F1" w:rsidRPr="00E33A5F" w:rsidRDefault="004538FD" w:rsidP="001E753E">
            <w:pPr>
              <w:pStyle w:val="a3"/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專業品質</w:t>
            </w:r>
            <w:r w:rsidR="00536529">
              <w:rPr>
                <w:rFonts w:eastAsia="標楷體" w:hint="eastAsia"/>
                <w:sz w:val="28"/>
                <w:szCs w:val="28"/>
              </w:rPr>
              <w:t>/</w:t>
            </w:r>
            <w:r w:rsidR="00E33A5F" w:rsidRPr="00E33A5F">
              <w:rPr>
                <w:rFonts w:eastAsia="標楷體" w:hint="eastAsia"/>
                <w:sz w:val="28"/>
                <w:szCs w:val="28"/>
              </w:rPr>
              <w:t>6</w:t>
            </w:r>
            <w:r w:rsidR="00E33A5F" w:rsidRPr="00E33A5F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D279F1" w:rsidRPr="00E33A5F" w14:paraId="3ABFF0F3" w14:textId="77777777" w:rsidTr="001E753E">
        <w:trPr>
          <w:trHeight w:val="50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CE69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875" w14:textId="77777777" w:rsidR="00D279F1" w:rsidRPr="00E33A5F" w:rsidRDefault="00D279F1" w:rsidP="000B0093">
            <w:pPr>
              <w:pStyle w:val="a3"/>
              <w:snapToGrid w:val="0"/>
              <w:spacing w:after="0" w:line="400" w:lineRule="exact"/>
              <w:ind w:leftChars="0" w:left="0" w:rightChars="-21" w:right="-5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核心能力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A4D" w14:textId="2C280E18" w:rsidR="00D279F1" w:rsidRPr="004A5C3C" w:rsidRDefault="00B84FEB" w:rsidP="001E753E">
            <w:pPr>
              <w:rPr>
                <w:rFonts w:eastAsia="標楷體"/>
                <w:sz w:val="28"/>
                <w:szCs w:val="28"/>
              </w:rPr>
            </w:pPr>
            <w:r w:rsidRPr="00B84FEB">
              <w:rPr>
                <w:rFonts w:eastAsia="標楷體" w:hint="eastAsia"/>
                <w:sz w:val="28"/>
                <w:szCs w:val="28"/>
              </w:rPr>
              <w:t>職業重建服務專業品質知能</w:t>
            </w:r>
          </w:p>
        </w:tc>
      </w:tr>
      <w:tr w:rsidR="00D279F1" w:rsidRPr="00E33A5F" w14:paraId="033FE067" w14:textId="77777777" w:rsidTr="001E753E">
        <w:trPr>
          <w:trHeight w:val="50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DDD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1FC" w14:textId="77777777" w:rsidR="00D279F1" w:rsidRPr="00F567F9" w:rsidRDefault="00D279F1" w:rsidP="000B0093">
            <w:pPr>
              <w:pStyle w:val="a3"/>
              <w:snapToGrid w:val="0"/>
              <w:spacing w:after="0" w:line="400" w:lineRule="exact"/>
              <w:ind w:leftChars="0" w:left="0" w:rightChars="-21" w:right="-50"/>
              <w:jc w:val="center"/>
              <w:rPr>
                <w:rFonts w:eastAsia="標楷體"/>
                <w:sz w:val="28"/>
                <w:szCs w:val="28"/>
              </w:rPr>
            </w:pPr>
            <w:r w:rsidRPr="00F567F9">
              <w:rPr>
                <w:rFonts w:eastAsia="標楷體"/>
                <w:sz w:val="28"/>
                <w:szCs w:val="28"/>
              </w:rPr>
              <w:t>課程領域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7D32" w14:textId="0D0416A0" w:rsidR="00D279F1" w:rsidRPr="004A5C3C" w:rsidRDefault="004538FD" w:rsidP="00AE011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組織管理與方案評估</w:t>
            </w:r>
          </w:p>
        </w:tc>
      </w:tr>
      <w:tr w:rsidR="00D279F1" w:rsidRPr="00E33A5F" w14:paraId="09F3DFD4" w14:textId="77777777" w:rsidTr="00115865">
        <w:trPr>
          <w:trHeight w:val="91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7EFF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E396" w14:textId="77777777" w:rsidR="00D279F1" w:rsidRPr="00E33A5F" w:rsidRDefault="00D279F1" w:rsidP="000B0093">
            <w:pPr>
              <w:pStyle w:val="Default"/>
              <w:spacing w:line="36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E33A5F">
              <w:rPr>
                <w:rFonts w:eastAsia="標楷體"/>
                <w:color w:val="auto"/>
                <w:sz w:val="28"/>
                <w:szCs w:val="28"/>
              </w:rPr>
              <w:t>得計入各類專業人員應完成之專業課程領域與時數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F85E" w14:textId="47541FE0" w:rsidR="00D279F1" w:rsidRPr="00E33A5F" w:rsidRDefault="00E33A5F" w:rsidP="000B009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 w:hint="eastAsia"/>
                <w:sz w:val="28"/>
                <w:szCs w:val="28"/>
                <w:lang w:eastAsia="zh-HK"/>
              </w:rPr>
              <w:t>修畢可計入專業課程時數。</w:t>
            </w:r>
          </w:p>
        </w:tc>
      </w:tr>
      <w:tr w:rsidR="00D279F1" w:rsidRPr="00E33A5F" w14:paraId="37EE1EEF" w14:textId="77777777" w:rsidTr="00D31693">
        <w:trPr>
          <w:trHeight w:val="145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8BE6" w14:textId="77777777" w:rsidR="00D279F1" w:rsidRPr="009F614A" w:rsidRDefault="00D279F1" w:rsidP="001E753E">
            <w:pPr>
              <w:pStyle w:val="Default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9F614A">
              <w:rPr>
                <w:rFonts w:eastAsia="標楷體"/>
                <w:color w:val="auto"/>
                <w:sz w:val="28"/>
                <w:szCs w:val="28"/>
              </w:rPr>
              <w:t>課程說明</w:t>
            </w:r>
          </w:p>
        </w:tc>
        <w:tc>
          <w:tcPr>
            <w:tcW w:w="4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8052" w14:textId="39CEDF54" w:rsidR="00E33A5F" w:rsidRPr="00D72B17" w:rsidRDefault="004538FD" w:rsidP="00D72B17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職場勞務分配不均產生職業倦怠等，工作人員的心態調適與因應策略</w:t>
            </w:r>
            <w:r w:rsidR="00E33A5F" w:rsidRPr="00D72B17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3A9E61F" w14:textId="0CB753C5" w:rsidR="00D279F1" w:rsidRPr="00F676BC" w:rsidRDefault="004538FD" w:rsidP="00E33A5F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職場不法侵害的處理策略</w:t>
            </w:r>
            <w:r w:rsidR="004F6582" w:rsidRPr="00D72B17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AA3AF2" w:rsidRPr="00E33A5F" w14:paraId="0EBCFA5D" w14:textId="77777777" w:rsidTr="00AA3AF2">
        <w:trPr>
          <w:trHeight w:val="93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3512" w14:textId="2ED7A924" w:rsidR="00AA3AF2" w:rsidRPr="009F614A" w:rsidRDefault="00AA3AF2" w:rsidP="00AA3AF2">
            <w:pPr>
              <w:pStyle w:val="Default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4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EB8" w14:textId="2280A139" w:rsidR="00AA3AF2" w:rsidRPr="00AA3AF2" w:rsidRDefault="00AA3AF2" w:rsidP="00AA3AF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F2870">
              <w:rPr>
                <w:rFonts w:eastAsia="標楷體" w:hint="eastAsia"/>
                <w:sz w:val="28"/>
                <w:szCs w:val="28"/>
              </w:rPr>
              <w:t>本課程將申請身心障礙者職業重建服務專業人員繼續教育時數抵免、認定作業，唯核定領域與</w:t>
            </w:r>
            <w:proofErr w:type="gramStart"/>
            <w:r w:rsidRPr="004F2870">
              <w:rPr>
                <w:rFonts w:eastAsia="標楷體" w:hint="eastAsia"/>
                <w:sz w:val="28"/>
                <w:szCs w:val="28"/>
              </w:rPr>
              <w:t>時數悉以</w:t>
            </w:r>
            <w:proofErr w:type="gramEnd"/>
            <w:r w:rsidRPr="004F2870">
              <w:rPr>
                <w:rFonts w:eastAsia="標楷體" w:hint="eastAsia"/>
                <w:sz w:val="28"/>
                <w:szCs w:val="28"/>
              </w:rPr>
              <w:t>結果為</w:t>
            </w:r>
            <w:proofErr w:type="gramStart"/>
            <w:r w:rsidRPr="004F2870">
              <w:rPr>
                <w:rFonts w:eastAsia="標楷體" w:hint="eastAsia"/>
                <w:sz w:val="28"/>
                <w:szCs w:val="28"/>
              </w:rPr>
              <w:t>準</w:t>
            </w:r>
            <w:proofErr w:type="gramEnd"/>
            <w:r w:rsidRPr="004F287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45259156" w14:textId="77777777" w:rsidR="00D279F1" w:rsidRPr="007818B4" w:rsidRDefault="00D279F1" w:rsidP="00D279F1">
      <w:pPr>
        <w:pStyle w:val="a3"/>
        <w:snapToGrid w:val="0"/>
        <w:spacing w:beforeLines="50" w:before="180" w:after="0" w:line="400" w:lineRule="exact"/>
        <w:ind w:leftChars="0" w:left="0" w:rightChars="-21" w:right="-50"/>
        <w:rPr>
          <w:rFonts w:eastAsia="標楷體"/>
          <w:sz w:val="28"/>
          <w:szCs w:val="28"/>
          <w:lang w:eastAsia="zh-HK"/>
        </w:rPr>
      </w:pPr>
      <w:r w:rsidRPr="007818B4">
        <w:rPr>
          <w:rFonts w:eastAsia="標楷體"/>
          <w:sz w:val="28"/>
          <w:szCs w:val="28"/>
          <w:lang w:eastAsia="zh-HK"/>
        </w:rPr>
        <w:t>捌、課程</w:t>
      </w:r>
      <w:r w:rsidRPr="007818B4">
        <w:rPr>
          <w:rFonts w:eastAsia="標楷體"/>
          <w:sz w:val="28"/>
          <w:szCs w:val="28"/>
        </w:rPr>
        <w:t>目標</w:t>
      </w:r>
      <w:r w:rsidRPr="007818B4">
        <w:rPr>
          <w:rFonts w:eastAsia="標楷體"/>
          <w:sz w:val="28"/>
          <w:szCs w:val="28"/>
          <w:lang w:eastAsia="zh-HK"/>
        </w:rPr>
        <w:t>：</w:t>
      </w:r>
    </w:p>
    <w:p w14:paraId="218E2B8A" w14:textId="7D9449A8" w:rsidR="000D7C03" w:rsidRPr="000D7C03" w:rsidRDefault="00CC4A6D" w:rsidP="00F934EC">
      <w:pPr>
        <w:pStyle w:val="a3"/>
        <w:tabs>
          <w:tab w:val="left" w:pos="672"/>
        </w:tabs>
        <w:snapToGrid w:val="0"/>
        <w:spacing w:line="400" w:lineRule="exact"/>
        <w:ind w:leftChars="236" w:left="1132" w:rightChars="-21" w:right="-50" w:hangingChars="202" w:hanging="566"/>
        <w:rPr>
          <w:rFonts w:eastAsia="標楷體"/>
          <w:sz w:val="28"/>
          <w:szCs w:val="28"/>
        </w:rPr>
      </w:pPr>
      <w:r w:rsidRPr="000D7C03">
        <w:rPr>
          <w:rFonts w:eastAsia="標楷體"/>
          <w:sz w:val="28"/>
          <w:szCs w:val="28"/>
        </w:rPr>
        <w:t>一、</w:t>
      </w:r>
      <w:r w:rsidR="004538FD">
        <w:rPr>
          <w:rFonts w:eastAsia="標楷體" w:hint="eastAsia"/>
          <w:sz w:val="28"/>
          <w:szCs w:val="28"/>
        </w:rPr>
        <w:t>透過課程協助受訓者，不論是第一線工作人員，或是督導等管理階層，在面對職場勞務分配</w:t>
      </w:r>
      <w:proofErr w:type="gramStart"/>
      <w:r w:rsidR="004538FD">
        <w:rPr>
          <w:rFonts w:eastAsia="標楷體" w:hint="eastAsia"/>
          <w:sz w:val="28"/>
          <w:szCs w:val="28"/>
        </w:rPr>
        <w:t>不均的情況</w:t>
      </w:r>
      <w:proofErr w:type="gramEnd"/>
      <w:r w:rsidR="004538FD">
        <w:rPr>
          <w:rFonts w:eastAsia="標楷體" w:hint="eastAsia"/>
          <w:sz w:val="28"/>
          <w:szCs w:val="28"/>
        </w:rPr>
        <w:t>下，如何覺察職場環境對個人工作表現造成的影響，個人心態上如何調整，管理階層如何處理以降低負面影響等</w:t>
      </w:r>
      <w:r w:rsidR="000D7C03" w:rsidRPr="000D7C03">
        <w:rPr>
          <w:rFonts w:eastAsia="標楷體" w:hint="eastAsia"/>
          <w:sz w:val="28"/>
          <w:szCs w:val="28"/>
        </w:rPr>
        <w:t>。</w:t>
      </w:r>
    </w:p>
    <w:p w14:paraId="582C3023" w14:textId="7185A95D" w:rsidR="006A1336" w:rsidRPr="00B83619" w:rsidRDefault="000D7C03" w:rsidP="006A1336">
      <w:pPr>
        <w:pStyle w:val="a3"/>
        <w:tabs>
          <w:tab w:val="left" w:pos="672"/>
        </w:tabs>
        <w:snapToGrid w:val="0"/>
        <w:spacing w:line="400" w:lineRule="exact"/>
        <w:ind w:leftChars="236" w:left="1132" w:rightChars="-21" w:right="-50" w:hangingChars="202" w:hanging="566"/>
        <w:rPr>
          <w:rFonts w:eastAsia="標楷體"/>
          <w:sz w:val="28"/>
          <w:szCs w:val="28"/>
        </w:rPr>
      </w:pPr>
      <w:r w:rsidRPr="00B83619">
        <w:rPr>
          <w:rFonts w:eastAsia="標楷體" w:hint="eastAsia"/>
          <w:sz w:val="28"/>
          <w:szCs w:val="28"/>
        </w:rPr>
        <w:lastRenderedPageBreak/>
        <w:t>二、</w:t>
      </w:r>
      <w:r w:rsidR="004538FD">
        <w:rPr>
          <w:rFonts w:eastAsia="標楷體" w:hint="eastAsia"/>
          <w:sz w:val="28"/>
          <w:szCs w:val="28"/>
        </w:rPr>
        <w:t>協助受訓者了解何謂職場不法侵害，職場不法侵害的常見</w:t>
      </w:r>
      <w:proofErr w:type="gramStart"/>
      <w:r w:rsidR="004538FD">
        <w:rPr>
          <w:rFonts w:eastAsia="標楷體" w:hint="eastAsia"/>
          <w:sz w:val="28"/>
          <w:szCs w:val="28"/>
        </w:rPr>
        <w:t>樣態及其</w:t>
      </w:r>
      <w:proofErr w:type="gramEnd"/>
      <w:r w:rsidR="004538FD">
        <w:rPr>
          <w:rFonts w:eastAsia="標楷體" w:hint="eastAsia"/>
          <w:sz w:val="28"/>
          <w:szCs w:val="28"/>
        </w:rPr>
        <w:t>影響，以及不論是自身</w:t>
      </w:r>
      <w:proofErr w:type="gramStart"/>
      <w:r w:rsidR="004538FD">
        <w:rPr>
          <w:rFonts w:eastAsia="標楷體" w:hint="eastAsia"/>
          <w:sz w:val="28"/>
          <w:szCs w:val="28"/>
        </w:rPr>
        <w:t>身</w:t>
      </w:r>
      <w:proofErr w:type="gramEnd"/>
      <w:r w:rsidR="004538FD">
        <w:rPr>
          <w:rFonts w:eastAsia="標楷體" w:hint="eastAsia"/>
          <w:sz w:val="28"/>
          <w:szCs w:val="28"/>
        </w:rPr>
        <w:t>處其中，或是服務對象面臨</w:t>
      </w:r>
      <w:proofErr w:type="gramStart"/>
      <w:r w:rsidR="004538FD">
        <w:rPr>
          <w:rFonts w:eastAsia="標楷體" w:hint="eastAsia"/>
          <w:sz w:val="28"/>
          <w:szCs w:val="28"/>
        </w:rPr>
        <w:t>此類職場</w:t>
      </w:r>
      <w:proofErr w:type="gramEnd"/>
      <w:r w:rsidR="004538FD">
        <w:rPr>
          <w:rFonts w:eastAsia="標楷體" w:hint="eastAsia"/>
          <w:sz w:val="28"/>
          <w:szCs w:val="28"/>
        </w:rPr>
        <w:t>困境時，可採取的行動策略或救濟手段等，以降低其負面影響</w:t>
      </w:r>
      <w:r w:rsidR="006A1336" w:rsidRPr="00B83619">
        <w:rPr>
          <w:rFonts w:eastAsia="標楷體"/>
          <w:sz w:val="28"/>
          <w:szCs w:val="28"/>
        </w:rPr>
        <w:t>。</w:t>
      </w:r>
    </w:p>
    <w:p w14:paraId="7D705D5D" w14:textId="030585D9" w:rsidR="00D279F1" w:rsidRPr="007818B4" w:rsidRDefault="00D279F1" w:rsidP="00D279F1">
      <w:pPr>
        <w:widowControl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玖、課程表：</w:t>
      </w:r>
    </w:p>
    <w:tbl>
      <w:tblPr>
        <w:tblW w:w="5009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4537"/>
        <w:gridCol w:w="1771"/>
      </w:tblGrid>
      <w:tr w:rsidR="001F32D9" w:rsidRPr="001F32D9" w14:paraId="545B7421" w14:textId="77777777" w:rsidTr="004538FD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5ABAB0BE" w14:textId="77777777" w:rsidR="00D279F1" w:rsidRPr="001F32D9" w:rsidRDefault="00D279F1" w:rsidP="000B0093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71B61E2" w14:textId="77777777" w:rsidR="00D279F1" w:rsidRPr="001F32D9" w:rsidRDefault="00D279F1" w:rsidP="000B0093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課程內容</w:t>
            </w:r>
          </w:p>
        </w:tc>
        <w:tc>
          <w:tcPr>
            <w:tcW w:w="1068" w:type="pct"/>
          </w:tcPr>
          <w:p w14:paraId="0086F46C" w14:textId="77777777" w:rsidR="00D279F1" w:rsidRPr="001F32D9" w:rsidRDefault="00D279F1" w:rsidP="000B0093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講師</w:t>
            </w:r>
          </w:p>
        </w:tc>
      </w:tr>
      <w:tr w:rsidR="004538FD" w:rsidRPr="001F32D9" w14:paraId="5D012715" w14:textId="77777777" w:rsidTr="004538FD">
        <w:trPr>
          <w:trHeight w:val="40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FB9265A" w14:textId="670CAD3B" w:rsidR="004538FD" w:rsidRPr="001F32D9" w:rsidRDefault="004538FD" w:rsidP="004538FD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14/03/21</w:t>
            </w:r>
          </w:p>
        </w:tc>
      </w:tr>
      <w:tr w:rsidR="004538FD" w:rsidRPr="001F32D9" w14:paraId="1A14B052" w14:textId="77777777" w:rsidTr="000B0093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3E6774EE" w14:textId="7858C791" w:rsidR="004538FD" w:rsidRPr="001F32D9" w:rsidRDefault="004538FD" w:rsidP="004538FD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09:10-09:30</w:t>
            </w:r>
          </w:p>
        </w:tc>
        <w:tc>
          <w:tcPr>
            <w:tcW w:w="3804" w:type="pct"/>
            <w:gridSpan w:val="2"/>
            <w:shd w:val="clear" w:color="auto" w:fill="auto"/>
            <w:vAlign w:val="center"/>
          </w:tcPr>
          <w:p w14:paraId="21FDA0F6" w14:textId="00ECF386" w:rsidR="004538FD" w:rsidRPr="001F32D9" w:rsidRDefault="004538FD" w:rsidP="004538FD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報</w:t>
            </w:r>
            <w:r w:rsidRPr="001F32D9">
              <w:rPr>
                <w:rFonts w:eastAsia="標楷體"/>
                <w:sz w:val="28"/>
                <w:szCs w:val="28"/>
              </w:rPr>
              <w:t xml:space="preserve">  </w:t>
            </w:r>
            <w:r w:rsidRPr="001F32D9"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4538FD" w:rsidRPr="001F32D9" w14:paraId="12F2DC18" w14:textId="77777777" w:rsidTr="004538FD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1045290C" w14:textId="77777777" w:rsidR="004538FD" w:rsidRPr="00D72B17" w:rsidRDefault="004538FD" w:rsidP="004538FD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D72B17">
              <w:rPr>
                <w:rFonts w:eastAsia="標楷體"/>
                <w:sz w:val="28"/>
                <w:szCs w:val="28"/>
              </w:rPr>
              <w:t>09:30-12:30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84471B9" w14:textId="6E372685" w:rsidR="004538FD" w:rsidRPr="00D72B17" w:rsidRDefault="004538FD" w:rsidP="004538FD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4538FD">
              <w:rPr>
                <w:rFonts w:eastAsia="標楷體" w:hint="eastAsia"/>
                <w:sz w:val="28"/>
                <w:szCs w:val="28"/>
              </w:rPr>
              <w:t>勞務不均、職業倦怠</w:t>
            </w:r>
            <w:r>
              <w:rPr>
                <w:rFonts w:eastAsia="標楷體" w:hint="eastAsia"/>
                <w:sz w:val="28"/>
                <w:szCs w:val="28"/>
              </w:rPr>
              <w:t>的因應策略</w:t>
            </w:r>
          </w:p>
        </w:tc>
        <w:tc>
          <w:tcPr>
            <w:tcW w:w="1068" w:type="pct"/>
            <w:vAlign w:val="center"/>
          </w:tcPr>
          <w:p w14:paraId="04CBA12D" w14:textId="0E8FC7DD" w:rsidR="004538FD" w:rsidRPr="00D72B17" w:rsidRDefault="004538FD" w:rsidP="004538FD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吳虹儀</w:t>
            </w:r>
            <w:r w:rsidRPr="00D72B17"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4538FD" w:rsidRPr="001F32D9" w14:paraId="02E36B09" w14:textId="77777777" w:rsidTr="004538FD">
        <w:trPr>
          <w:trHeight w:val="40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E8D6EE1" w14:textId="65B73A11" w:rsidR="004538FD" w:rsidRPr="00D72B17" w:rsidRDefault="004538FD" w:rsidP="004538FD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14/03/28</w:t>
            </w:r>
          </w:p>
        </w:tc>
      </w:tr>
      <w:tr w:rsidR="004538FD" w:rsidRPr="001F32D9" w14:paraId="690B6897" w14:textId="77777777" w:rsidTr="004F3283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3C64A37A" w14:textId="77777777" w:rsidR="004538FD" w:rsidRPr="001F32D9" w:rsidRDefault="004538FD" w:rsidP="004F3283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09:10-09:30</w:t>
            </w:r>
          </w:p>
        </w:tc>
        <w:tc>
          <w:tcPr>
            <w:tcW w:w="3804" w:type="pct"/>
            <w:gridSpan w:val="2"/>
            <w:shd w:val="clear" w:color="auto" w:fill="auto"/>
            <w:vAlign w:val="center"/>
          </w:tcPr>
          <w:p w14:paraId="7BE05AE1" w14:textId="77777777" w:rsidR="004538FD" w:rsidRPr="001F32D9" w:rsidRDefault="004538FD" w:rsidP="004F3283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報</w:t>
            </w:r>
            <w:r w:rsidRPr="001F32D9">
              <w:rPr>
                <w:rFonts w:eastAsia="標楷體"/>
                <w:sz w:val="28"/>
                <w:szCs w:val="28"/>
              </w:rPr>
              <w:t xml:space="preserve">  </w:t>
            </w:r>
            <w:r w:rsidRPr="001F32D9"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4538FD" w:rsidRPr="00D72B17" w14:paraId="54E2EF03" w14:textId="77777777" w:rsidTr="004F3283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75B8569F" w14:textId="77777777" w:rsidR="004538FD" w:rsidRPr="00D72B17" w:rsidRDefault="004538FD" w:rsidP="004F3283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D72B17">
              <w:rPr>
                <w:rFonts w:eastAsia="標楷體"/>
                <w:sz w:val="28"/>
                <w:szCs w:val="28"/>
              </w:rPr>
              <w:t>09:30-12:30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BE015F0" w14:textId="3F57AAF7" w:rsidR="004538FD" w:rsidRPr="00D72B17" w:rsidRDefault="004538FD" w:rsidP="004F3283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職場不法侵害的因應策略</w:t>
            </w:r>
          </w:p>
        </w:tc>
        <w:tc>
          <w:tcPr>
            <w:tcW w:w="1068" w:type="pct"/>
            <w:vAlign w:val="center"/>
          </w:tcPr>
          <w:p w14:paraId="1EB65B8D" w14:textId="77777777" w:rsidR="004538FD" w:rsidRPr="00D72B17" w:rsidRDefault="004538FD" w:rsidP="004F3283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吳虹儀</w:t>
            </w:r>
            <w:r w:rsidRPr="00D72B17"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</w:tbl>
    <w:p w14:paraId="7C2C3165" w14:textId="7D1EA7B1" w:rsidR="00D279F1" w:rsidRPr="007818B4" w:rsidRDefault="00D279F1" w:rsidP="006D523D">
      <w:pPr>
        <w:widowControl/>
        <w:rPr>
          <w:rFonts w:eastAsia="標楷體"/>
          <w:spacing w:val="-6"/>
          <w:sz w:val="26"/>
          <w:szCs w:val="26"/>
        </w:rPr>
      </w:pPr>
      <w:r w:rsidRPr="007818B4">
        <w:rPr>
          <w:rFonts w:eastAsia="標楷體"/>
          <w:bCs/>
          <w:spacing w:val="-6"/>
          <w:sz w:val="26"/>
          <w:szCs w:val="26"/>
        </w:rPr>
        <w:t>拾、報名</w:t>
      </w:r>
      <w:r w:rsidRPr="006D523D">
        <w:rPr>
          <w:rFonts w:eastAsia="標楷體"/>
          <w:sz w:val="28"/>
          <w:szCs w:val="28"/>
        </w:rPr>
        <w:t>辦法</w:t>
      </w:r>
      <w:r w:rsidRPr="007818B4">
        <w:rPr>
          <w:rFonts w:eastAsia="標楷體"/>
          <w:bCs/>
          <w:spacing w:val="-6"/>
          <w:sz w:val="26"/>
          <w:szCs w:val="26"/>
        </w:rPr>
        <w:t>：</w:t>
      </w:r>
    </w:p>
    <w:p w14:paraId="466FDF8F" w14:textId="5B83E0D6" w:rsidR="00D279F1" w:rsidRPr="007818B4" w:rsidRDefault="00D279F1" w:rsidP="00D279F1">
      <w:pPr>
        <w:spacing w:line="400" w:lineRule="exact"/>
        <w:ind w:leftChars="237" w:left="2551" w:rightChars="-201" w:right="-482" w:hangingChars="708" w:hanging="1982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一、報名時間：</w:t>
      </w:r>
      <w:r w:rsidRPr="007818B4">
        <w:rPr>
          <w:rFonts w:eastAsia="標楷體"/>
          <w:sz w:val="28"/>
          <w:szCs w:val="28"/>
        </w:rPr>
        <w:t>11</w:t>
      </w:r>
      <w:r w:rsidR="004538FD">
        <w:rPr>
          <w:rFonts w:eastAsia="標楷體"/>
          <w:sz w:val="28"/>
          <w:szCs w:val="28"/>
        </w:rPr>
        <w:t>4</w:t>
      </w:r>
      <w:r w:rsidRPr="005B4F2C">
        <w:rPr>
          <w:rFonts w:eastAsia="標楷體"/>
          <w:sz w:val="28"/>
          <w:szCs w:val="28"/>
          <w:lang w:eastAsia="zh-HK"/>
        </w:rPr>
        <w:t>年</w:t>
      </w:r>
      <w:r w:rsidR="004538FD">
        <w:rPr>
          <w:rFonts w:eastAsia="標楷體"/>
          <w:sz w:val="28"/>
          <w:szCs w:val="28"/>
        </w:rPr>
        <w:t>2</w:t>
      </w:r>
      <w:r w:rsidRPr="005B4F2C">
        <w:rPr>
          <w:rFonts w:eastAsia="標楷體"/>
          <w:sz w:val="28"/>
          <w:szCs w:val="28"/>
        </w:rPr>
        <w:t>月</w:t>
      </w:r>
      <w:r w:rsidR="00B83619">
        <w:rPr>
          <w:rFonts w:eastAsia="標楷體" w:hint="eastAsia"/>
          <w:sz w:val="28"/>
          <w:szCs w:val="28"/>
        </w:rPr>
        <w:t>1</w:t>
      </w:r>
      <w:r w:rsidR="004538FD">
        <w:rPr>
          <w:rFonts w:eastAsia="標楷體"/>
          <w:sz w:val="28"/>
          <w:szCs w:val="28"/>
        </w:rPr>
        <w:t>7</w:t>
      </w:r>
      <w:r w:rsidRPr="005B4F2C">
        <w:rPr>
          <w:rFonts w:eastAsia="標楷體"/>
          <w:sz w:val="28"/>
          <w:szCs w:val="28"/>
        </w:rPr>
        <w:t>日上午</w:t>
      </w:r>
      <w:r w:rsidRPr="005B4F2C">
        <w:rPr>
          <w:rFonts w:eastAsia="標楷體"/>
          <w:sz w:val="28"/>
          <w:szCs w:val="28"/>
        </w:rPr>
        <w:t>10</w:t>
      </w:r>
      <w:r w:rsidRPr="005B4F2C">
        <w:rPr>
          <w:rFonts w:eastAsia="標楷體"/>
          <w:sz w:val="28"/>
          <w:szCs w:val="28"/>
        </w:rPr>
        <w:t>時</w:t>
      </w:r>
      <w:r w:rsidRPr="005B4F2C">
        <w:rPr>
          <w:rFonts w:eastAsia="標楷體"/>
          <w:sz w:val="28"/>
          <w:szCs w:val="28"/>
          <w:lang w:eastAsia="zh-HK"/>
        </w:rPr>
        <w:t>起</w:t>
      </w:r>
      <w:r w:rsidRPr="005B4F2C">
        <w:rPr>
          <w:rFonts w:eastAsia="標楷體"/>
          <w:sz w:val="28"/>
          <w:szCs w:val="28"/>
        </w:rPr>
        <w:t>至</w:t>
      </w:r>
      <w:r w:rsidRPr="005B4F2C">
        <w:rPr>
          <w:rFonts w:eastAsia="標楷體"/>
          <w:sz w:val="28"/>
          <w:szCs w:val="28"/>
        </w:rPr>
        <w:t>11</w:t>
      </w:r>
      <w:r w:rsidR="004538FD">
        <w:rPr>
          <w:rFonts w:eastAsia="標楷體"/>
          <w:sz w:val="28"/>
          <w:szCs w:val="28"/>
        </w:rPr>
        <w:t>4</w:t>
      </w:r>
      <w:r w:rsidRPr="005B4F2C">
        <w:rPr>
          <w:rFonts w:eastAsia="標楷體"/>
          <w:sz w:val="28"/>
          <w:szCs w:val="28"/>
          <w:lang w:eastAsia="zh-HK"/>
        </w:rPr>
        <w:t>年</w:t>
      </w:r>
      <w:r w:rsidR="004538FD">
        <w:rPr>
          <w:rFonts w:eastAsia="標楷體"/>
          <w:sz w:val="28"/>
          <w:szCs w:val="28"/>
        </w:rPr>
        <w:t>2</w:t>
      </w:r>
      <w:r w:rsidRPr="005B4F2C">
        <w:rPr>
          <w:rFonts w:eastAsia="標楷體"/>
          <w:sz w:val="28"/>
          <w:szCs w:val="28"/>
        </w:rPr>
        <w:t>月</w:t>
      </w:r>
      <w:r w:rsidR="004538FD">
        <w:rPr>
          <w:rFonts w:eastAsia="標楷體"/>
          <w:sz w:val="28"/>
          <w:szCs w:val="28"/>
        </w:rPr>
        <w:t>21</w:t>
      </w:r>
      <w:r w:rsidRPr="005B4F2C">
        <w:rPr>
          <w:rFonts w:eastAsia="標楷體"/>
          <w:sz w:val="28"/>
          <w:szCs w:val="28"/>
        </w:rPr>
        <w:t>日</w:t>
      </w:r>
      <w:r w:rsidRPr="007E4BB6">
        <w:rPr>
          <w:rFonts w:eastAsia="標楷體"/>
          <w:sz w:val="28"/>
          <w:szCs w:val="28"/>
          <w:lang w:eastAsia="zh-HK"/>
        </w:rPr>
        <w:t>下午</w:t>
      </w:r>
      <w:r w:rsidRPr="007E4BB6">
        <w:rPr>
          <w:rFonts w:eastAsia="標楷體"/>
          <w:sz w:val="28"/>
          <w:szCs w:val="28"/>
        </w:rPr>
        <w:t>5</w:t>
      </w:r>
      <w:r w:rsidRPr="007E4BB6">
        <w:rPr>
          <w:rFonts w:eastAsia="標楷體"/>
          <w:sz w:val="28"/>
          <w:szCs w:val="28"/>
          <w:lang w:eastAsia="zh-HK"/>
        </w:rPr>
        <w:t>時</w:t>
      </w:r>
      <w:r w:rsidRPr="007E4BB6">
        <w:rPr>
          <w:rFonts w:eastAsia="標楷體"/>
          <w:sz w:val="28"/>
          <w:szCs w:val="28"/>
        </w:rPr>
        <w:t>，或額滿為止。</w:t>
      </w:r>
    </w:p>
    <w:p w14:paraId="4CE05221" w14:textId="067FD90E" w:rsidR="00D279F1" w:rsidRPr="007818B4" w:rsidRDefault="00D279F1" w:rsidP="00D279F1">
      <w:pPr>
        <w:spacing w:line="400" w:lineRule="exact"/>
        <w:ind w:leftChars="237" w:left="2551" w:rightChars="-201" w:right="-482" w:hangingChars="708" w:hanging="1982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二、活動資訊：相關資訊請於</w:t>
      </w:r>
      <w:proofErr w:type="gramStart"/>
      <w:r w:rsidRPr="007818B4">
        <w:rPr>
          <w:rFonts w:eastAsia="標楷體"/>
          <w:sz w:val="28"/>
          <w:szCs w:val="28"/>
        </w:rPr>
        <w:t>勞發署北</w:t>
      </w:r>
      <w:proofErr w:type="gramEnd"/>
      <w:r w:rsidRPr="007818B4">
        <w:rPr>
          <w:rFonts w:eastAsia="標楷體"/>
          <w:sz w:val="28"/>
          <w:szCs w:val="28"/>
        </w:rPr>
        <w:t>基宜花金馬分署網站</w:t>
      </w:r>
      <w:r w:rsidRPr="007818B4">
        <w:rPr>
          <w:rFonts w:eastAsia="標楷體"/>
          <w:sz w:val="28"/>
          <w:szCs w:val="28"/>
        </w:rPr>
        <w:t>/</w:t>
      </w:r>
      <w:r w:rsidRPr="007818B4">
        <w:rPr>
          <w:rFonts w:eastAsia="標楷體"/>
          <w:sz w:val="28"/>
          <w:szCs w:val="28"/>
        </w:rPr>
        <w:t>訊息中心</w:t>
      </w:r>
      <w:r w:rsidRPr="007818B4">
        <w:rPr>
          <w:rFonts w:eastAsia="標楷體"/>
          <w:sz w:val="28"/>
          <w:szCs w:val="28"/>
        </w:rPr>
        <w:t>/</w:t>
      </w:r>
      <w:r w:rsidRPr="007818B4">
        <w:rPr>
          <w:rFonts w:eastAsia="標楷體"/>
          <w:sz w:val="28"/>
          <w:szCs w:val="28"/>
        </w:rPr>
        <w:t>身障就業相關人員會議活動</w:t>
      </w:r>
      <w:proofErr w:type="gramStart"/>
      <w:r w:rsidRPr="007818B4">
        <w:rPr>
          <w:rFonts w:eastAsia="標楷體"/>
          <w:sz w:val="28"/>
          <w:szCs w:val="28"/>
        </w:rPr>
        <w:t>（</w:t>
      </w:r>
      <w:proofErr w:type="gramEnd"/>
      <w:r w:rsidRPr="007818B4">
        <w:rPr>
          <w:rFonts w:eastAsia="標楷體"/>
          <w:sz w:val="28"/>
          <w:szCs w:val="28"/>
        </w:rPr>
        <w:t>https://tkyhkm.wda.gov.tw/</w:t>
      </w:r>
      <w:proofErr w:type="gramStart"/>
      <w:r w:rsidRPr="007818B4">
        <w:rPr>
          <w:rFonts w:eastAsia="標楷體"/>
          <w:sz w:val="28"/>
          <w:szCs w:val="28"/>
        </w:rPr>
        <w:t>）</w:t>
      </w:r>
      <w:proofErr w:type="gramEnd"/>
      <w:r w:rsidRPr="007818B4">
        <w:rPr>
          <w:rFonts w:eastAsia="標楷體"/>
          <w:sz w:val="28"/>
          <w:szCs w:val="28"/>
        </w:rPr>
        <w:t>查詢。</w:t>
      </w:r>
    </w:p>
    <w:p w14:paraId="54BBAC61" w14:textId="55D96CD1" w:rsidR="00D279F1" w:rsidRDefault="00D279F1" w:rsidP="00D279F1">
      <w:pPr>
        <w:snapToGrid w:val="0"/>
        <w:spacing w:line="440" w:lineRule="exact"/>
        <w:ind w:leftChars="177" w:left="2409" w:hangingChars="708" w:hanging="1984"/>
        <w:rPr>
          <w:rFonts w:eastAsia="標楷體"/>
          <w:color w:val="FF0000"/>
          <w:sz w:val="28"/>
          <w:szCs w:val="28"/>
        </w:rPr>
      </w:pPr>
      <w:r w:rsidRPr="007818B4">
        <w:rPr>
          <w:rFonts w:eastAsia="標楷體"/>
          <w:b/>
          <w:sz w:val="28"/>
          <w:szCs w:val="28"/>
        </w:rPr>
        <w:t xml:space="preserve">    </w:t>
      </w:r>
      <w:r w:rsidRPr="007818B4">
        <w:rPr>
          <w:rFonts w:eastAsia="標楷體"/>
          <w:sz w:val="28"/>
          <w:szCs w:val="28"/>
        </w:rPr>
        <w:t>報名方式：本課程</w:t>
      </w:r>
      <w:proofErr w:type="gramStart"/>
      <w:r w:rsidRPr="007818B4">
        <w:rPr>
          <w:rFonts w:eastAsia="標楷體"/>
          <w:sz w:val="28"/>
          <w:szCs w:val="28"/>
        </w:rPr>
        <w:t>採線上</w:t>
      </w:r>
      <w:proofErr w:type="gramEnd"/>
      <w:r w:rsidRPr="007818B4">
        <w:rPr>
          <w:rFonts w:eastAsia="標楷體"/>
          <w:sz w:val="28"/>
          <w:szCs w:val="28"/>
        </w:rPr>
        <w:t>報名，請登入網址或掃描</w:t>
      </w:r>
      <w:r w:rsidRPr="007818B4">
        <w:rPr>
          <w:rFonts w:eastAsia="標楷體"/>
          <w:sz w:val="28"/>
          <w:szCs w:val="28"/>
        </w:rPr>
        <w:t>QR code</w:t>
      </w:r>
      <w:r w:rsidRPr="007818B4">
        <w:rPr>
          <w:rFonts w:eastAsia="標楷體"/>
          <w:sz w:val="28"/>
          <w:szCs w:val="28"/>
        </w:rPr>
        <w:t>完成報名：</w:t>
      </w:r>
      <w:r w:rsidR="00E6262A" w:rsidRPr="00E6262A">
        <w:rPr>
          <w:rFonts w:eastAsia="標楷體"/>
          <w:sz w:val="28"/>
          <w:szCs w:val="28"/>
        </w:rPr>
        <w:t>https://reurl.cc/G5LG0A</w:t>
      </w:r>
    </w:p>
    <w:p w14:paraId="45470407" w14:textId="62AE6C37" w:rsidR="007E4BB6" w:rsidRPr="000A56AF" w:rsidRDefault="00E6262A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  <w:r>
        <w:rPr>
          <w:rFonts w:eastAsia="標楷體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0310C3" wp14:editId="75E329D2">
            <wp:simplePos x="0" y="0"/>
            <wp:positionH relativeFrom="column">
              <wp:posOffset>3876040</wp:posOffset>
            </wp:positionH>
            <wp:positionV relativeFrom="paragraph">
              <wp:posOffset>180975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4E7A2" w14:textId="1DDDCD36" w:rsidR="007E4BB6" w:rsidRDefault="007E4BB6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7E9FC1C2" w14:textId="42F6EA77" w:rsidR="007E4BB6" w:rsidRDefault="007E4BB6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158DA529" w14:textId="4BFB2BC6" w:rsidR="005A7216" w:rsidRDefault="005A7216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7DCB1FE5" w14:textId="4048F547" w:rsidR="00DF055C" w:rsidRDefault="00DF055C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1E78A0E1" w14:textId="77777777" w:rsidR="00DF055C" w:rsidRDefault="00DF055C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42A0C4EF" w14:textId="0C0D3B68" w:rsidR="006D523D" w:rsidRDefault="006D523D" w:rsidP="005A7216">
      <w:pPr>
        <w:snapToGrid w:val="0"/>
        <w:spacing w:line="440" w:lineRule="exact"/>
        <w:rPr>
          <w:rFonts w:eastAsia="標楷體"/>
          <w:color w:val="FF0000"/>
          <w:sz w:val="28"/>
          <w:szCs w:val="28"/>
        </w:rPr>
      </w:pPr>
    </w:p>
    <w:p w14:paraId="7B3B60D4" w14:textId="09D7234A" w:rsidR="007E4BB6" w:rsidRPr="007818B4" w:rsidRDefault="007E4BB6" w:rsidP="00B83619">
      <w:pPr>
        <w:snapToGrid w:val="0"/>
        <w:spacing w:line="440" w:lineRule="exact"/>
        <w:rPr>
          <w:rFonts w:eastAsia="標楷體"/>
          <w:sz w:val="28"/>
          <w:szCs w:val="28"/>
        </w:rPr>
      </w:pPr>
    </w:p>
    <w:p w14:paraId="3ED0F0C3" w14:textId="2CBBE8CE" w:rsidR="00D279F1" w:rsidRPr="007818B4" w:rsidRDefault="00D279F1" w:rsidP="00D279F1">
      <w:pPr>
        <w:snapToGrid w:val="0"/>
        <w:spacing w:line="440" w:lineRule="exact"/>
        <w:ind w:leftChars="177" w:left="985" w:hangingChars="200" w:hanging="56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三、本中心將視報名狀況調整各</w:t>
      </w:r>
      <w:proofErr w:type="gramStart"/>
      <w:r w:rsidRPr="007818B4">
        <w:rPr>
          <w:rFonts w:eastAsia="標楷體"/>
          <w:sz w:val="28"/>
          <w:szCs w:val="28"/>
        </w:rPr>
        <w:t>單位錄訓名額</w:t>
      </w:r>
      <w:proofErr w:type="gramEnd"/>
      <w:r w:rsidRPr="007818B4">
        <w:rPr>
          <w:rFonts w:eastAsia="標楷體"/>
          <w:sz w:val="28"/>
          <w:szCs w:val="28"/>
        </w:rPr>
        <w:t>；錄取名單將公告於本中心網站公告。</w:t>
      </w:r>
    </w:p>
    <w:p w14:paraId="70B1356A" w14:textId="049BA8FC" w:rsidR="00D279F1" w:rsidRDefault="00D279F1" w:rsidP="00D279F1">
      <w:pPr>
        <w:snapToGrid w:val="0"/>
        <w:spacing w:line="440" w:lineRule="exact"/>
        <w:ind w:leftChars="178" w:left="990" w:hangingChars="201" w:hanging="563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lastRenderedPageBreak/>
        <w:t>四、課程名額有限且為維護課程品質及公平性，未在錄取名單內而自行前來者，恕無法上課；另於錄取後無故缺席或未於課程前</w:t>
      </w:r>
      <w:r w:rsidRPr="007818B4">
        <w:rPr>
          <w:rFonts w:eastAsia="標楷體"/>
          <w:sz w:val="28"/>
          <w:szCs w:val="28"/>
        </w:rPr>
        <w:t>1</w:t>
      </w:r>
      <w:r w:rsidRPr="007818B4">
        <w:rPr>
          <w:rFonts w:eastAsia="標楷體"/>
          <w:sz w:val="28"/>
          <w:szCs w:val="28"/>
        </w:rPr>
        <w:t>日請假者，將於下次報名時，列於最末</w:t>
      </w:r>
      <w:proofErr w:type="gramStart"/>
      <w:r w:rsidRPr="007818B4">
        <w:rPr>
          <w:rFonts w:eastAsia="標楷體"/>
          <w:sz w:val="28"/>
          <w:szCs w:val="28"/>
        </w:rPr>
        <w:t>位錄訓</w:t>
      </w:r>
      <w:proofErr w:type="gramEnd"/>
      <w:r w:rsidRPr="007818B4">
        <w:rPr>
          <w:rFonts w:eastAsia="標楷體"/>
          <w:sz w:val="28"/>
          <w:szCs w:val="28"/>
        </w:rPr>
        <w:t>順序。</w:t>
      </w:r>
    </w:p>
    <w:p w14:paraId="589EBEA3" w14:textId="5AACC5B7" w:rsidR="007E4BB6" w:rsidRPr="007818B4" w:rsidRDefault="007E4BB6" w:rsidP="00D279F1">
      <w:pPr>
        <w:snapToGrid w:val="0"/>
        <w:spacing w:line="440" w:lineRule="exact"/>
        <w:ind w:leftChars="178" w:left="990" w:hangingChars="201" w:hanging="56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proofErr w:type="gramStart"/>
      <w:r w:rsidRPr="00EB1650">
        <w:rPr>
          <w:rFonts w:eastAsia="標楷體" w:hint="eastAsia"/>
          <w:b/>
          <w:bCs/>
          <w:color w:val="000000" w:themeColor="text1"/>
          <w:sz w:val="28"/>
          <w:szCs w:val="28"/>
          <w:u w:val="single"/>
        </w:rPr>
        <w:t>線上報名</w:t>
      </w:r>
      <w:proofErr w:type="gramEnd"/>
      <w:r w:rsidRPr="00EB1650">
        <w:rPr>
          <w:rFonts w:eastAsia="標楷體" w:hint="eastAsia"/>
          <w:b/>
          <w:bCs/>
          <w:color w:val="000000" w:themeColor="text1"/>
          <w:sz w:val="28"/>
          <w:szCs w:val="28"/>
          <w:u w:val="single"/>
        </w:rPr>
        <w:t>系統請詳實填寫個資</w:t>
      </w:r>
      <w:r>
        <w:rPr>
          <w:rFonts w:eastAsia="標楷體" w:hint="eastAsia"/>
          <w:sz w:val="28"/>
          <w:szCs w:val="28"/>
        </w:rPr>
        <w:t>，因故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如：地址錯誤、查無此人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無法遞送時數證明者，將</w:t>
      </w:r>
      <w:proofErr w:type="gramStart"/>
      <w:r>
        <w:rPr>
          <w:rFonts w:eastAsia="標楷體" w:hint="eastAsia"/>
          <w:sz w:val="28"/>
          <w:szCs w:val="28"/>
        </w:rPr>
        <w:t>不</w:t>
      </w:r>
      <w:proofErr w:type="gramEnd"/>
      <w:r>
        <w:rPr>
          <w:rFonts w:eastAsia="標楷體" w:hint="eastAsia"/>
          <w:sz w:val="28"/>
          <w:szCs w:val="28"/>
        </w:rPr>
        <w:t>另行</w:t>
      </w:r>
      <w:proofErr w:type="gramStart"/>
      <w:r>
        <w:rPr>
          <w:rFonts w:eastAsia="標楷體" w:hint="eastAsia"/>
          <w:sz w:val="28"/>
          <w:szCs w:val="28"/>
        </w:rPr>
        <w:t>補寄和通知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14:paraId="595B15C6" w14:textId="1451D36D" w:rsidR="00D279F1" w:rsidRDefault="00D279F1" w:rsidP="00D279F1">
      <w:pPr>
        <w:snapToGrid w:val="0"/>
        <w:spacing w:beforeLines="100" w:before="360" w:line="440" w:lineRule="exact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拾壹、聯繫窗口：</w:t>
      </w:r>
      <w:r w:rsidR="006B5CC0">
        <w:rPr>
          <w:rFonts w:eastAsia="標楷體" w:hint="eastAsia"/>
          <w:sz w:val="28"/>
          <w:szCs w:val="28"/>
        </w:rPr>
        <w:t>徐小姐</w:t>
      </w:r>
      <w:r w:rsidR="006B5CC0" w:rsidRPr="00CD6A91">
        <w:rPr>
          <w:rFonts w:eastAsia="標楷體"/>
          <w:sz w:val="28"/>
          <w:szCs w:val="28"/>
        </w:rPr>
        <w:t>（</w:t>
      </w:r>
      <w:r w:rsidR="006B5CC0" w:rsidRPr="00CD6A91">
        <w:rPr>
          <w:rFonts w:eastAsia="標楷體"/>
          <w:sz w:val="28"/>
          <w:szCs w:val="28"/>
        </w:rPr>
        <w:t>02</w:t>
      </w:r>
      <w:r w:rsidR="006B5CC0" w:rsidRPr="00CD6A91">
        <w:rPr>
          <w:rFonts w:eastAsia="標楷體"/>
          <w:sz w:val="28"/>
          <w:szCs w:val="28"/>
        </w:rPr>
        <w:t>）</w:t>
      </w:r>
      <w:r w:rsidR="006B5CC0" w:rsidRPr="00CD6A91">
        <w:rPr>
          <w:rFonts w:eastAsia="標楷體"/>
          <w:sz w:val="28"/>
          <w:szCs w:val="28"/>
        </w:rPr>
        <w:t>7749</w:t>
      </w:r>
      <w:r w:rsidR="006B5CC0">
        <w:rPr>
          <w:rFonts w:eastAsia="標楷體"/>
          <w:sz w:val="28"/>
          <w:szCs w:val="28"/>
        </w:rPr>
        <w:t>-5</w:t>
      </w:r>
      <w:r w:rsidR="006B5CC0">
        <w:rPr>
          <w:rFonts w:eastAsia="標楷體" w:hint="eastAsia"/>
          <w:sz w:val="28"/>
          <w:szCs w:val="28"/>
        </w:rPr>
        <w:t>470</w:t>
      </w:r>
    </w:p>
    <w:p w14:paraId="2228B013" w14:textId="4C43327F" w:rsidR="00F677F4" w:rsidRPr="007818B4" w:rsidRDefault="00F677F4" w:rsidP="00F677F4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babalila@ntnu.edu.tw</w:t>
      </w:r>
    </w:p>
    <w:p w14:paraId="165F26EC" w14:textId="77777777" w:rsidR="00D279F1" w:rsidRPr="007818B4" w:rsidRDefault="00D279F1" w:rsidP="00D279F1">
      <w:pPr>
        <w:snapToGrid w:val="0"/>
        <w:spacing w:beforeLines="100" w:before="360" w:line="440" w:lineRule="exact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拾貳、其他注意事項：</w:t>
      </w:r>
    </w:p>
    <w:p w14:paraId="3436F9AD" w14:textId="3E5AE1A3" w:rsidR="007E4BB6" w:rsidRPr="007E4BB6" w:rsidRDefault="007E4BB6" w:rsidP="007E4BB6">
      <w:pPr>
        <w:snapToGrid w:val="0"/>
        <w:spacing w:line="44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7E4BB6">
        <w:rPr>
          <w:rFonts w:eastAsia="標楷體"/>
          <w:sz w:val="28"/>
          <w:szCs w:val="28"/>
        </w:rPr>
        <w:t>上課日期或地址如有更動，將公告於本中心網站。</w:t>
      </w:r>
    </w:p>
    <w:p w14:paraId="5B64E4FA" w14:textId="3914434E" w:rsidR="00D279F1" w:rsidRPr="007E4BB6" w:rsidRDefault="007E4BB6" w:rsidP="007E4BB6">
      <w:pPr>
        <w:snapToGrid w:val="0"/>
        <w:spacing w:line="44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D279F1" w:rsidRPr="007E4BB6">
        <w:rPr>
          <w:rFonts w:eastAsia="標楷體"/>
          <w:sz w:val="28"/>
          <w:szCs w:val="28"/>
        </w:rPr>
        <w:t>遲到或早退超過</w:t>
      </w:r>
      <w:r w:rsidR="00D279F1" w:rsidRPr="007E4BB6">
        <w:rPr>
          <w:rFonts w:eastAsia="標楷體"/>
          <w:sz w:val="28"/>
          <w:szCs w:val="28"/>
        </w:rPr>
        <w:t>30</w:t>
      </w:r>
      <w:r w:rsidR="00D279F1" w:rsidRPr="007E4BB6">
        <w:rPr>
          <w:rFonts w:eastAsia="標楷體"/>
          <w:sz w:val="28"/>
          <w:szCs w:val="28"/>
        </w:rPr>
        <w:t>分鐘以上者，需請假</w:t>
      </w:r>
      <w:r w:rsidR="00D279F1" w:rsidRPr="007E4BB6">
        <w:rPr>
          <w:rFonts w:eastAsia="標楷體"/>
          <w:sz w:val="28"/>
          <w:szCs w:val="28"/>
        </w:rPr>
        <w:t>1</w:t>
      </w:r>
      <w:r w:rsidR="00D279F1" w:rsidRPr="007E4BB6">
        <w:rPr>
          <w:rFonts w:eastAsia="標楷體"/>
          <w:sz w:val="28"/>
          <w:szCs w:val="28"/>
        </w:rPr>
        <w:t>小時。</w:t>
      </w:r>
    </w:p>
    <w:p w14:paraId="48B14255" w14:textId="430F287B" w:rsidR="00D279F1" w:rsidRPr="007818B4" w:rsidRDefault="007E4BB6" w:rsidP="00D279F1">
      <w:pPr>
        <w:snapToGrid w:val="0"/>
        <w:spacing w:line="44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D279F1" w:rsidRPr="007818B4">
        <w:rPr>
          <w:rFonts w:eastAsia="標楷體"/>
          <w:sz w:val="28"/>
          <w:szCs w:val="28"/>
        </w:rPr>
        <w:t>、課程上、</w:t>
      </w:r>
      <w:proofErr w:type="gramStart"/>
      <w:r w:rsidR="00D279F1" w:rsidRPr="007818B4">
        <w:rPr>
          <w:rFonts w:eastAsia="標楷體"/>
          <w:sz w:val="28"/>
          <w:szCs w:val="28"/>
        </w:rPr>
        <w:t>下午均需簽到</w:t>
      </w:r>
      <w:proofErr w:type="gramEnd"/>
      <w:r w:rsidR="00D279F1" w:rsidRPr="007818B4">
        <w:rPr>
          <w:rFonts w:eastAsia="標楷體"/>
          <w:sz w:val="28"/>
          <w:szCs w:val="28"/>
        </w:rPr>
        <w:t>／退，以作為出缺席之憑證。</w:t>
      </w:r>
    </w:p>
    <w:p w14:paraId="6CFDE744" w14:textId="4A2645B7" w:rsidR="00D279F1" w:rsidRPr="007818B4" w:rsidRDefault="007E4BB6" w:rsidP="007E4BB6">
      <w:pPr>
        <w:snapToGrid w:val="0"/>
        <w:spacing w:line="44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279F1" w:rsidRPr="007818B4">
        <w:rPr>
          <w:rFonts w:eastAsia="標楷體"/>
          <w:sz w:val="28"/>
          <w:szCs w:val="28"/>
        </w:rPr>
        <w:t>、請自行攜帶環保杯、衛生紙及保暖衣物等個人用品。</w:t>
      </w:r>
    </w:p>
    <w:p w14:paraId="639E0B32" w14:textId="77777777" w:rsidR="00D279F1" w:rsidRPr="007818B4" w:rsidRDefault="00D279F1" w:rsidP="00D279F1">
      <w:pPr>
        <w:snapToGrid w:val="0"/>
        <w:spacing w:line="440" w:lineRule="exact"/>
        <w:ind w:leftChars="200" w:left="480"/>
        <w:rPr>
          <w:rFonts w:eastAsia="標楷體"/>
          <w:sz w:val="28"/>
          <w:szCs w:val="28"/>
        </w:rPr>
      </w:pPr>
      <w:r w:rsidRPr="007818B4">
        <w:rPr>
          <w:rFonts w:eastAsia="標楷體"/>
          <w:b/>
          <w:sz w:val="28"/>
          <w:szCs w:val="28"/>
          <w:u w:val="single"/>
          <w:lang w:eastAsia="zh-HK"/>
        </w:rPr>
        <w:t>五、此次課程未提供中午餐盒</w:t>
      </w:r>
      <w:r w:rsidRPr="007818B4">
        <w:rPr>
          <w:rFonts w:eastAsia="標楷體"/>
          <w:sz w:val="28"/>
          <w:szCs w:val="28"/>
        </w:rPr>
        <w:t>。</w:t>
      </w:r>
    </w:p>
    <w:p w14:paraId="412061CB" w14:textId="77777777" w:rsidR="00D279F1" w:rsidRPr="007818B4" w:rsidRDefault="00D279F1" w:rsidP="00D279F1">
      <w:pPr>
        <w:widowControl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br w:type="page"/>
      </w:r>
    </w:p>
    <w:p w14:paraId="1254806A" w14:textId="0E5DE6BA" w:rsidR="00D279F1" w:rsidRPr="007818B4" w:rsidRDefault="00D279F1" w:rsidP="00D279F1">
      <w:pPr>
        <w:spacing w:line="400" w:lineRule="exact"/>
        <w:jc w:val="center"/>
        <w:rPr>
          <w:rFonts w:eastAsia="標楷體"/>
          <w:b/>
          <w:sz w:val="32"/>
          <w:szCs w:val="28"/>
        </w:rPr>
      </w:pPr>
      <w:proofErr w:type="gramStart"/>
      <w:r w:rsidRPr="007818B4">
        <w:rPr>
          <w:rFonts w:eastAsia="標楷體"/>
          <w:b/>
          <w:sz w:val="32"/>
          <w:szCs w:val="28"/>
        </w:rPr>
        <w:lastRenderedPageBreak/>
        <w:t>11</w:t>
      </w:r>
      <w:r w:rsidR="00563A1E">
        <w:rPr>
          <w:rFonts w:eastAsia="標楷體"/>
          <w:b/>
          <w:sz w:val="32"/>
          <w:szCs w:val="28"/>
        </w:rPr>
        <w:t>4</w:t>
      </w:r>
      <w:proofErr w:type="gramEnd"/>
      <w:r w:rsidRPr="007818B4">
        <w:rPr>
          <w:rFonts w:eastAsia="標楷體"/>
          <w:b/>
          <w:sz w:val="32"/>
          <w:szCs w:val="28"/>
        </w:rPr>
        <w:t>年度身心障礙者職業重建服務專業人員繼續教育</w:t>
      </w:r>
    </w:p>
    <w:p w14:paraId="4ECF29EA" w14:textId="77777777" w:rsidR="00D279F1" w:rsidRPr="007818B4" w:rsidRDefault="00D279F1" w:rsidP="00D279F1">
      <w:pPr>
        <w:spacing w:before="120" w:line="400" w:lineRule="exact"/>
        <w:ind w:left="618" w:hanging="618"/>
        <w:jc w:val="center"/>
        <w:rPr>
          <w:rFonts w:eastAsia="標楷體"/>
          <w:b/>
          <w:sz w:val="32"/>
          <w:szCs w:val="32"/>
        </w:rPr>
      </w:pPr>
      <w:r w:rsidRPr="007818B4">
        <w:rPr>
          <w:rFonts w:eastAsia="標楷體"/>
          <w:b/>
          <w:sz w:val="32"/>
          <w:szCs w:val="32"/>
        </w:rPr>
        <w:t>上課地點交通方式</w:t>
      </w:r>
    </w:p>
    <w:p w14:paraId="7C87D3D1" w14:textId="77777777" w:rsidR="00D279F1" w:rsidRPr="007818B4" w:rsidRDefault="00D279F1" w:rsidP="00D279F1">
      <w:pPr>
        <w:spacing w:before="50" w:line="400" w:lineRule="exact"/>
        <w:jc w:val="both"/>
        <w:rPr>
          <w:rFonts w:eastAsia="標楷體"/>
          <w:sz w:val="28"/>
          <w:szCs w:val="28"/>
        </w:rPr>
      </w:pPr>
      <w:r w:rsidRPr="007818B4">
        <w:rPr>
          <w:rFonts w:ascii="新細明體" w:hAnsi="新細明體" w:cs="新細明體" w:hint="eastAsia"/>
          <w:sz w:val="28"/>
          <w:szCs w:val="28"/>
        </w:rPr>
        <w:t>◎</w:t>
      </w:r>
      <w:r w:rsidRPr="007818B4">
        <w:rPr>
          <w:rFonts w:eastAsia="標楷體"/>
          <w:sz w:val="28"/>
          <w:szCs w:val="28"/>
        </w:rPr>
        <w:t>上課地點：國立臺灣師範大學</w:t>
      </w:r>
      <w:r w:rsidRPr="007818B4">
        <w:rPr>
          <w:rFonts w:eastAsia="標楷體"/>
          <w:sz w:val="28"/>
          <w:szCs w:val="28"/>
          <w:lang w:eastAsia="zh-HK"/>
        </w:rPr>
        <w:t>博愛樓</w:t>
      </w:r>
    </w:p>
    <w:p w14:paraId="01D5E2A7" w14:textId="77777777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00" w:lineRule="exact"/>
        <w:ind w:leftChars="0" w:left="-12" w:rightChars="-21" w:right="-50" w:firstLineChars="105" w:firstLine="273"/>
        <w:rPr>
          <w:rFonts w:eastAsia="標楷體"/>
          <w:sz w:val="28"/>
          <w:szCs w:val="28"/>
        </w:rPr>
      </w:pPr>
      <w:r w:rsidRPr="007818B4">
        <w:rPr>
          <w:rFonts w:eastAsia="標楷體"/>
          <w:sz w:val="26"/>
          <w:szCs w:val="26"/>
        </w:rPr>
        <w:t>（臺北市大安區和平東路</w:t>
      </w:r>
      <w:r w:rsidRPr="007818B4">
        <w:rPr>
          <w:rFonts w:eastAsia="標楷體"/>
          <w:sz w:val="26"/>
          <w:szCs w:val="26"/>
        </w:rPr>
        <w:t>1</w:t>
      </w:r>
      <w:r w:rsidRPr="007818B4">
        <w:rPr>
          <w:rFonts w:eastAsia="標楷體"/>
          <w:sz w:val="26"/>
          <w:szCs w:val="26"/>
        </w:rPr>
        <w:t>段</w:t>
      </w:r>
      <w:r w:rsidRPr="007818B4">
        <w:rPr>
          <w:rFonts w:eastAsia="標楷體"/>
          <w:sz w:val="26"/>
          <w:szCs w:val="26"/>
        </w:rPr>
        <w:t xml:space="preserve"> 129</w:t>
      </w:r>
      <w:r w:rsidRPr="007818B4">
        <w:rPr>
          <w:rFonts w:eastAsia="標楷體"/>
          <w:sz w:val="26"/>
          <w:szCs w:val="26"/>
        </w:rPr>
        <w:t>號圖書館校區）</w:t>
      </w:r>
    </w:p>
    <w:p w14:paraId="0564DF89" w14:textId="77777777" w:rsidR="00D279F1" w:rsidRPr="007818B4" w:rsidRDefault="00D279F1" w:rsidP="00D279F1">
      <w:pPr>
        <w:spacing w:line="400" w:lineRule="exact"/>
        <w:rPr>
          <w:rFonts w:eastAsia="標楷體"/>
          <w:b/>
          <w:sz w:val="32"/>
          <w:szCs w:val="32"/>
        </w:rPr>
      </w:pPr>
      <w:r w:rsidRPr="007818B4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9E04D76" wp14:editId="7D08654C">
            <wp:simplePos x="0" y="0"/>
            <wp:positionH relativeFrom="column">
              <wp:posOffset>163830</wp:posOffset>
            </wp:positionH>
            <wp:positionV relativeFrom="paragraph">
              <wp:posOffset>3163570</wp:posOffset>
            </wp:positionV>
            <wp:extent cx="5727700" cy="3847465"/>
            <wp:effectExtent l="0" t="0" r="6350" b="635"/>
            <wp:wrapTopAndBottom/>
            <wp:docPr id="465" name="圖片 465" descr="D:\010--北基宜花工作匣\109年工作\109-職能提升\01--計畫標案\路線圖(new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010--北基宜花工作匣\109年工作\109-職能提升\01--計畫標案\路線圖(new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8B4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230375" wp14:editId="48487333">
            <wp:simplePos x="0" y="0"/>
            <wp:positionH relativeFrom="column">
              <wp:posOffset>-263525</wp:posOffset>
            </wp:positionH>
            <wp:positionV relativeFrom="paragraph">
              <wp:posOffset>346075</wp:posOffset>
            </wp:positionV>
            <wp:extent cx="5925185" cy="2575560"/>
            <wp:effectExtent l="0" t="0" r="0" b="0"/>
            <wp:wrapTopAndBottom/>
            <wp:docPr id="464" name="圖片 464" descr="D:\010--北基宜花工作匣\109年工作\109-職能提升\01--計畫標案\交通資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10--北基宜花工作匣\109年工作\109-職能提升\01--計畫標案\交通資訊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0E4EE" w14:textId="77777777" w:rsidR="001A4F3E" w:rsidRPr="00D279F1" w:rsidRDefault="001A4F3E"/>
    <w:sectPr w:rsidR="001A4F3E" w:rsidRPr="00D27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DE07" w14:textId="77777777" w:rsidR="00807AEB" w:rsidRDefault="00807AEB" w:rsidP="00E33A5F">
      <w:r>
        <w:separator/>
      </w:r>
    </w:p>
  </w:endnote>
  <w:endnote w:type="continuationSeparator" w:id="0">
    <w:p w14:paraId="45542C6C" w14:textId="77777777" w:rsidR="00807AEB" w:rsidRDefault="00807AEB" w:rsidP="00E3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BEDD" w14:textId="77777777" w:rsidR="00807AEB" w:rsidRDefault="00807AEB" w:rsidP="00E33A5F">
      <w:r>
        <w:separator/>
      </w:r>
    </w:p>
  </w:footnote>
  <w:footnote w:type="continuationSeparator" w:id="0">
    <w:p w14:paraId="47E3C75D" w14:textId="77777777" w:rsidR="00807AEB" w:rsidRDefault="00807AEB" w:rsidP="00E3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CE3"/>
    <w:multiLevelType w:val="hybridMultilevel"/>
    <w:tmpl w:val="865A939E"/>
    <w:lvl w:ilvl="0" w:tplc="E612F9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622092"/>
    <w:multiLevelType w:val="hybridMultilevel"/>
    <w:tmpl w:val="9FA4DC7E"/>
    <w:lvl w:ilvl="0" w:tplc="5CCA1518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F1"/>
    <w:rsid w:val="00033FB0"/>
    <w:rsid w:val="00045A63"/>
    <w:rsid w:val="00073245"/>
    <w:rsid w:val="00076A64"/>
    <w:rsid w:val="000A56AF"/>
    <w:rsid w:val="000D3D7D"/>
    <w:rsid w:val="000D7C03"/>
    <w:rsid w:val="000F71AC"/>
    <w:rsid w:val="00107AEA"/>
    <w:rsid w:val="00115865"/>
    <w:rsid w:val="00122584"/>
    <w:rsid w:val="001376CE"/>
    <w:rsid w:val="001512E6"/>
    <w:rsid w:val="00194463"/>
    <w:rsid w:val="001A345A"/>
    <w:rsid w:val="001A4F3E"/>
    <w:rsid w:val="001E3A66"/>
    <w:rsid w:val="001E753E"/>
    <w:rsid w:val="001F32D9"/>
    <w:rsid w:val="00207A1F"/>
    <w:rsid w:val="00240721"/>
    <w:rsid w:val="00244F57"/>
    <w:rsid w:val="00261B51"/>
    <w:rsid w:val="002A2775"/>
    <w:rsid w:val="002A5FF1"/>
    <w:rsid w:val="002D0EB5"/>
    <w:rsid w:val="002F7298"/>
    <w:rsid w:val="00307524"/>
    <w:rsid w:val="003338A9"/>
    <w:rsid w:val="003B04FE"/>
    <w:rsid w:val="003B097E"/>
    <w:rsid w:val="003F5CFD"/>
    <w:rsid w:val="00410C67"/>
    <w:rsid w:val="00434B1E"/>
    <w:rsid w:val="004459B0"/>
    <w:rsid w:val="004475A8"/>
    <w:rsid w:val="004538FD"/>
    <w:rsid w:val="00454E49"/>
    <w:rsid w:val="004554C9"/>
    <w:rsid w:val="00456661"/>
    <w:rsid w:val="00463AAD"/>
    <w:rsid w:val="00463DF0"/>
    <w:rsid w:val="00470A3C"/>
    <w:rsid w:val="004A5C3C"/>
    <w:rsid w:val="004E0903"/>
    <w:rsid w:val="004F6582"/>
    <w:rsid w:val="00501AC3"/>
    <w:rsid w:val="005139A4"/>
    <w:rsid w:val="00522830"/>
    <w:rsid w:val="0053516E"/>
    <w:rsid w:val="00535DD1"/>
    <w:rsid w:val="00536529"/>
    <w:rsid w:val="00563A1E"/>
    <w:rsid w:val="005876ED"/>
    <w:rsid w:val="005A3A35"/>
    <w:rsid w:val="005A7216"/>
    <w:rsid w:val="005B4F2C"/>
    <w:rsid w:val="005E56E2"/>
    <w:rsid w:val="005F375F"/>
    <w:rsid w:val="005F73A1"/>
    <w:rsid w:val="0062473F"/>
    <w:rsid w:val="006406A3"/>
    <w:rsid w:val="00677D39"/>
    <w:rsid w:val="00696D96"/>
    <w:rsid w:val="006A1336"/>
    <w:rsid w:val="006B5CC0"/>
    <w:rsid w:val="006D523D"/>
    <w:rsid w:val="00741B44"/>
    <w:rsid w:val="00771BF6"/>
    <w:rsid w:val="007822B1"/>
    <w:rsid w:val="00796711"/>
    <w:rsid w:val="007E168E"/>
    <w:rsid w:val="007E4BB6"/>
    <w:rsid w:val="007F7E6E"/>
    <w:rsid w:val="0080634A"/>
    <w:rsid w:val="00807AEB"/>
    <w:rsid w:val="0084583D"/>
    <w:rsid w:val="00856F53"/>
    <w:rsid w:val="00870A3F"/>
    <w:rsid w:val="00881404"/>
    <w:rsid w:val="008A4D4F"/>
    <w:rsid w:val="008C00A9"/>
    <w:rsid w:val="009066D5"/>
    <w:rsid w:val="0096157D"/>
    <w:rsid w:val="00991225"/>
    <w:rsid w:val="00995B98"/>
    <w:rsid w:val="009A7D79"/>
    <w:rsid w:val="009B32F9"/>
    <w:rsid w:val="009D402D"/>
    <w:rsid w:val="009D638D"/>
    <w:rsid w:val="009E4F6B"/>
    <w:rsid w:val="009F614A"/>
    <w:rsid w:val="00A10C14"/>
    <w:rsid w:val="00A52A32"/>
    <w:rsid w:val="00A576ED"/>
    <w:rsid w:val="00A83EA5"/>
    <w:rsid w:val="00A91007"/>
    <w:rsid w:val="00A935CC"/>
    <w:rsid w:val="00AA3AF2"/>
    <w:rsid w:val="00AB2958"/>
    <w:rsid w:val="00AD44E0"/>
    <w:rsid w:val="00AE0119"/>
    <w:rsid w:val="00AE4C97"/>
    <w:rsid w:val="00B038B5"/>
    <w:rsid w:val="00B2210D"/>
    <w:rsid w:val="00B4552B"/>
    <w:rsid w:val="00B80766"/>
    <w:rsid w:val="00B83619"/>
    <w:rsid w:val="00B84FEB"/>
    <w:rsid w:val="00B91A7E"/>
    <w:rsid w:val="00BE4734"/>
    <w:rsid w:val="00BF1D8D"/>
    <w:rsid w:val="00BF2CBC"/>
    <w:rsid w:val="00BF3486"/>
    <w:rsid w:val="00BF4D28"/>
    <w:rsid w:val="00C12724"/>
    <w:rsid w:val="00C12B31"/>
    <w:rsid w:val="00C1797C"/>
    <w:rsid w:val="00C7052B"/>
    <w:rsid w:val="00CA15D4"/>
    <w:rsid w:val="00CB6F9D"/>
    <w:rsid w:val="00CC4A6D"/>
    <w:rsid w:val="00D04671"/>
    <w:rsid w:val="00D26E24"/>
    <w:rsid w:val="00D279F1"/>
    <w:rsid w:val="00D31693"/>
    <w:rsid w:val="00D57257"/>
    <w:rsid w:val="00D603A9"/>
    <w:rsid w:val="00D72B17"/>
    <w:rsid w:val="00D806F9"/>
    <w:rsid w:val="00DF055C"/>
    <w:rsid w:val="00DF07EA"/>
    <w:rsid w:val="00E15112"/>
    <w:rsid w:val="00E242A2"/>
    <w:rsid w:val="00E33A5F"/>
    <w:rsid w:val="00E453EA"/>
    <w:rsid w:val="00E6262A"/>
    <w:rsid w:val="00E71912"/>
    <w:rsid w:val="00E84BEB"/>
    <w:rsid w:val="00EA79DB"/>
    <w:rsid w:val="00ED74DD"/>
    <w:rsid w:val="00EF1B92"/>
    <w:rsid w:val="00EF30B7"/>
    <w:rsid w:val="00F10BE3"/>
    <w:rsid w:val="00F11CF5"/>
    <w:rsid w:val="00F13028"/>
    <w:rsid w:val="00F1565E"/>
    <w:rsid w:val="00F567F9"/>
    <w:rsid w:val="00F676BC"/>
    <w:rsid w:val="00F677F4"/>
    <w:rsid w:val="00F744DC"/>
    <w:rsid w:val="00F934EC"/>
    <w:rsid w:val="00FC413F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39E0BF"/>
  <w15:chartTrackingRefBased/>
  <w15:docId w15:val="{164E6EC1-F93F-40E9-8577-2ADDE72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F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2C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F2C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79F1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D279F1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279F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33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3A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3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3A5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qFormat/>
    <w:rsid w:val="00E33A5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33A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Emphasis"/>
    <w:basedOn w:val="a0"/>
    <w:uiPriority w:val="20"/>
    <w:qFormat/>
    <w:rsid w:val="00D31693"/>
    <w:rPr>
      <w:i/>
      <w:iCs/>
    </w:rPr>
  </w:style>
  <w:style w:type="character" w:customStyle="1" w:styleId="20">
    <w:name w:val="標題 2 字元"/>
    <w:basedOn w:val="a0"/>
    <w:link w:val="2"/>
    <w:uiPriority w:val="9"/>
    <w:rsid w:val="00BF2C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F2C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4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69570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4315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9690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87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92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62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62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2025-02-12T02:29:00Z</dcterms:created>
  <dcterms:modified xsi:type="dcterms:W3CDTF">2025-02-12T02:29:00Z</dcterms:modified>
</cp:coreProperties>
</file>