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BE89" w14:textId="63BCC762" w:rsidR="0039737A" w:rsidRPr="00B27E0A" w:rsidRDefault="00B27E0A" w:rsidP="0039737A">
      <w:pPr>
        <w:snapToGrid w:val="0"/>
        <w:spacing w:line="460" w:lineRule="exact"/>
        <w:jc w:val="center"/>
        <w:rPr>
          <w:rFonts w:eastAsia="標楷體"/>
          <w:b/>
          <w:sz w:val="32"/>
          <w:szCs w:val="32"/>
        </w:rPr>
      </w:pPr>
      <w:proofErr w:type="gramStart"/>
      <w:r w:rsidRPr="00B27E0A">
        <w:rPr>
          <w:rFonts w:eastAsia="標楷體"/>
          <w:b/>
          <w:sz w:val="32"/>
          <w:szCs w:val="32"/>
        </w:rPr>
        <w:t>114</w:t>
      </w:r>
      <w:proofErr w:type="gramEnd"/>
      <w:r w:rsidR="001D5055" w:rsidRPr="00B27E0A">
        <w:rPr>
          <w:rFonts w:eastAsia="標楷體"/>
          <w:b/>
          <w:sz w:val="32"/>
          <w:szCs w:val="32"/>
          <w:lang w:eastAsia="zh-HK"/>
        </w:rPr>
        <w:t>年度</w:t>
      </w:r>
      <w:r w:rsidR="0039737A" w:rsidRPr="00B27E0A">
        <w:rPr>
          <w:rFonts w:eastAsia="標楷體"/>
          <w:b/>
          <w:sz w:val="32"/>
          <w:szCs w:val="32"/>
        </w:rPr>
        <w:t>就業服務員</w:t>
      </w:r>
      <w:r w:rsidR="004F1289" w:rsidRPr="00B27E0A">
        <w:rPr>
          <w:rFonts w:eastAsia="標楷體"/>
          <w:b/>
          <w:sz w:val="32"/>
          <w:szCs w:val="32"/>
        </w:rPr>
        <w:t>（職前）</w:t>
      </w:r>
      <w:r w:rsidR="004F1289" w:rsidRPr="00B27E0A">
        <w:rPr>
          <w:rFonts w:eastAsia="標楷體"/>
          <w:b/>
          <w:sz w:val="32"/>
          <w:szCs w:val="32"/>
        </w:rPr>
        <w:t>80</w:t>
      </w:r>
      <w:r w:rsidR="0039737A" w:rsidRPr="00B27E0A">
        <w:rPr>
          <w:rFonts w:eastAsia="標楷體"/>
          <w:b/>
          <w:sz w:val="32"/>
          <w:szCs w:val="32"/>
        </w:rPr>
        <w:t>小時專業訓練</w:t>
      </w:r>
    </w:p>
    <w:p w14:paraId="780669A1" w14:textId="10BD640E" w:rsidR="001D5055" w:rsidRPr="00B27E0A" w:rsidRDefault="001D5055" w:rsidP="0039737A">
      <w:pPr>
        <w:snapToGrid w:val="0"/>
        <w:spacing w:line="460" w:lineRule="exact"/>
        <w:jc w:val="center"/>
        <w:rPr>
          <w:rFonts w:eastAsia="標楷體"/>
          <w:b/>
          <w:sz w:val="32"/>
          <w:szCs w:val="32"/>
        </w:rPr>
      </w:pPr>
      <w:r w:rsidRPr="00B27E0A">
        <w:rPr>
          <w:rFonts w:eastAsia="標楷體"/>
          <w:b/>
          <w:w w:val="95"/>
          <w:sz w:val="32"/>
          <w:szCs w:val="32"/>
        </w:rPr>
        <w:t>簡</w:t>
      </w:r>
      <w:r w:rsidR="0039737A" w:rsidRPr="00B27E0A">
        <w:rPr>
          <w:rFonts w:eastAsia="標楷體"/>
          <w:b/>
          <w:w w:val="95"/>
          <w:sz w:val="32"/>
          <w:szCs w:val="32"/>
        </w:rPr>
        <w:t xml:space="preserve">      </w:t>
      </w:r>
      <w:r w:rsidRPr="00B27E0A">
        <w:rPr>
          <w:rFonts w:eastAsia="標楷體"/>
          <w:b/>
          <w:w w:val="95"/>
          <w:sz w:val="32"/>
          <w:szCs w:val="32"/>
        </w:rPr>
        <w:t>章</w:t>
      </w:r>
    </w:p>
    <w:p w14:paraId="290F39DB" w14:textId="77777777" w:rsidR="001D5055" w:rsidRPr="00B27E0A" w:rsidRDefault="001D5055" w:rsidP="001D5055">
      <w:pPr>
        <w:pStyle w:val="a7"/>
        <w:tabs>
          <w:tab w:val="left" w:pos="672"/>
        </w:tabs>
        <w:snapToGrid w:val="0"/>
        <w:spacing w:beforeLines="50" w:before="180" w:after="0" w:line="420" w:lineRule="exact"/>
        <w:ind w:leftChars="0" w:left="0" w:rightChars="-21" w:right="-50"/>
        <w:rPr>
          <w:rFonts w:eastAsia="標楷體"/>
          <w:b/>
          <w:sz w:val="28"/>
          <w:szCs w:val="28"/>
        </w:rPr>
      </w:pPr>
      <w:r w:rsidRPr="00B27E0A">
        <w:rPr>
          <w:rFonts w:eastAsia="標楷體"/>
          <w:b/>
          <w:sz w:val="28"/>
          <w:szCs w:val="28"/>
          <w:lang w:eastAsia="zh-HK"/>
        </w:rPr>
        <w:t>壹</w:t>
      </w:r>
      <w:r w:rsidRPr="00B27E0A">
        <w:rPr>
          <w:rFonts w:eastAsia="標楷體"/>
          <w:b/>
          <w:sz w:val="28"/>
          <w:szCs w:val="28"/>
        </w:rPr>
        <w:t>、依據</w:t>
      </w:r>
      <w:r w:rsidRPr="00B27E0A">
        <w:rPr>
          <w:rFonts w:eastAsia="標楷體"/>
          <w:sz w:val="28"/>
          <w:szCs w:val="28"/>
        </w:rPr>
        <w:t>：</w:t>
      </w:r>
    </w:p>
    <w:p w14:paraId="482B3D7B" w14:textId="1038FEA1" w:rsidR="001D5055" w:rsidRPr="00B27E0A" w:rsidRDefault="001D5055" w:rsidP="001D5055">
      <w:pPr>
        <w:pStyle w:val="a7"/>
        <w:tabs>
          <w:tab w:val="left" w:pos="672"/>
        </w:tabs>
        <w:snapToGrid w:val="0"/>
        <w:spacing w:after="0" w:line="400" w:lineRule="exact"/>
        <w:ind w:leftChars="237" w:left="1135" w:rightChars="-21" w:right="-50" w:hangingChars="202" w:hanging="566"/>
        <w:rPr>
          <w:rFonts w:eastAsia="標楷體"/>
          <w:sz w:val="28"/>
          <w:szCs w:val="28"/>
        </w:rPr>
      </w:pPr>
      <w:r w:rsidRPr="00B27E0A">
        <w:rPr>
          <w:rFonts w:eastAsia="標楷體"/>
          <w:kern w:val="0"/>
          <w:sz w:val="28"/>
          <w:szCs w:val="28"/>
          <w:lang w:eastAsia="zh-HK"/>
        </w:rPr>
        <w:t>一、</w:t>
      </w:r>
      <w:proofErr w:type="gramStart"/>
      <w:r w:rsidRPr="00B27E0A">
        <w:rPr>
          <w:rFonts w:eastAsia="標楷體"/>
          <w:kern w:val="0"/>
          <w:sz w:val="28"/>
          <w:szCs w:val="28"/>
        </w:rPr>
        <w:t>1</w:t>
      </w:r>
      <w:r w:rsidR="00086D9E" w:rsidRPr="00B27E0A">
        <w:rPr>
          <w:rFonts w:eastAsia="標楷體"/>
          <w:kern w:val="0"/>
          <w:sz w:val="28"/>
          <w:szCs w:val="28"/>
        </w:rPr>
        <w:t>14</w:t>
      </w:r>
      <w:proofErr w:type="gramEnd"/>
      <w:r w:rsidRPr="00B27E0A">
        <w:rPr>
          <w:rFonts w:eastAsia="標楷體"/>
          <w:kern w:val="0"/>
          <w:sz w:val="28"/>
          <w:szCs w:val="28"/>
        </w:rPr>
        <w:t>年度</w:t>
      </w:r>
      <w:r w:rsidR="00086D9E" w:rsidRPr="00B27E0A">
        <w:rPr>
          <w:rFonts w:eastAsia="標楷體"/>
          <w:kern w:val="0"/>
          <w:sz w:val="28"/>
          <w:szCs w:val="28"/>
        </w:rPr>
        <w:t>北基宜花金馬區身心障礙者職業重建服務資源中心計畫</w:t>
      </w:r>
      <w:r w:rsidR="00086D9E" w:rsidRPr="00B27E0A">
        <w:rPr>
          <w:rFonts w:eastAsia="標楷體"/>
          <w:kern w:val="0"/>
          <w:sz w:val="28"/>
          <w:szCs w:val="28"/>
        </w:rPr>
        <w:t>-</w:t>
      </w:r>
      <w:proofErr w:type="gramStart"/>
      <w:r w:rsidR="00086D9E" w:rsidRPr="00B27E0A">
        <w:rPr>
          <w:rFonts w:eastAsia="標楷體"/>
          <w:kern w:val="0"/>
          <w:sz w:val="28"/>
          <w:szCs w:val="28"/>
        </w:rPr>
        <w:t>彙管作業</w:t>
      </w:r>
      <w:proofErr w:type="gramEnd"/>
      <w:r w:rsidR="00086D9E" w:rsidRPr="00B27E0A">
        <w:rPr>
          <w:rFonts w:eastAsia="標楷體"/>
          <w:kern w:val="0"/>
          <w:sz w:val="28"/>
          <w:szCs w:val="28"/>
        </w:rPr>
        <w:t>服務</w:t>
      </w:r>
      <w:r w:rsidRPr="00B27E0A">
        <w:rPr>
          <w:rFonts w:eastAsia="標楷體"/>
          <w:kern w:val="0"/>
          <w:sz w:val="28"/>
          <w:szCs w:val="28"/>
        </w:rPr>
        <w:t>。</w:t>
      </w:r>
    </w:p>
    <w:p w14:paraId="3DE276FE" w14:textId="7BE6D07E" w:rsidR="001D5055" w:rsidRPr="00B27E0A" w:rsidRDefault="001D5055" w:rsidP="004F1289">
      <w:pPr>
        <w:pStyle w:val="a7"/>
        <w:tabs>
          <w:tab w:val="left" w:pos="672"/>
        </w:tabs>
        <w:snapToGrid w:val="0"/>
        <w:spacing w:line="400" w:lineRule="exact"/>
        <w:ind w:leftChars="237" w:left="1135" w:rightChars="-82" w:right="-197" w:hangingChars="202" w:hanging="566"/>
        <w:rPr>
          <w:rFonts w:eastAsia="標楷體"/>
          <w:sz w:val="28"/>
        </w:rPr>
      </w:pPr>
      <w:r w:rsidRPr="00B27E0A">
        <w:rPr>
          <w:rFonts w:eastAsia="標楷體"/>
          <w:sz w:val="28"/>
          <w:szCs w:val="28"/>
          <w:lang w:eastAsia="zh-HK"/>
        </w:rPr>
        <w:t>二、</w:t>
      </w:r>
      <w:r w:rsidR="00B244D5" w:rsidRPr="00B27E0A">
        <w:rPr>
          <w:rFonts w:eastAsia="標楷體"/>
          <w:sz w:val="28"/>
        </w:rPr>
        <w:t>身心障礙者職業重建服務專業人員</w:t>
      </w:r>
      <w:proofErr w:type="gramStart"/>
      <w:r w:rsidR="00B244D5" w:rsidRPr="00B27E0A">
        <w:rPr>
          <w:rFonts w:eastAsia="標楷體"/>
          <w:sz w:val="28"/>
        </w:rPr>
        <w:t>遴</w:t>
      </w:r>
      <w:proofErr w:type="gramEnd"/>
      <w:r w:rsidR="00B244D5" w:rsidRPr="00B27E0A">
        <w:rPr>
          <w:rFonts w:eastAsia="標楷體"/>
          <w:sz w:val="28"/>
        </w:rPr>
        <w:t>用及培訓準則</w:t>
      </w:r>
      <w:r w:rsidR="00B244D5" w:rsidRPr="00B27E0A">
        <w:rPr>
          <w:rFonts w:eastAsia="標楷體"/>
          <w:kern w:val="0"/>
          <w:sz w:val="28"/>
          <w:szCs w:val="28"/>
        </w:rPr>
        <w:t>(1</w:t>
      </w:r>
      <w:r w:rsidR="00086D9E" w:rsidRPr="00B27E0A">
        <w:rPr>
          <w:rFonts w:eastAsia="標楷體"/>
          <w:kern w:val="0"/>
          <w:sz w:val="28"/>
          <w:szCs w:val="28"/>
        </w:rPr>
        <w:t>12</w:t>
      </w:r>
      <w:r w:rsidR="00B244D5" w:rsidRPr="00B27E0A">
        <w:rPr>
          <w:rFonts w:eastAsia="標楷體"/>
          <w:kern w:val="0"/>
          <w:sz w:val="28"/>
          <w:szCs w:val="28"/>
        </w:rPr>
        <w:t>.</w:t>
      </w:r>
      <w:r w:rsidR="00086D9E" w:rsidRPr="00B27E0A">
        <w:rPr>
          <w:rFonts w:eastAsia="標楷體"/>
          <w:kern w:val="0"/>
          <w:sz w:val="28"/>
          <w:szCs w:val="28"/>
        </w:rPr>
        <w:t>09</w:t>
      </w:r>
      <w:r w:rsidR="00B244D5" w:rsidRPr="00B27E0A">
        <w:rPr>
          <w:rFonts w:eastAsia="標楷體"/>
          <w:kern w:val="0"/>
          <w:sz w:val="28"/>
          <w:szCs w:val="28"/>
        </w:rPr>
        <w:t>.</w:t>
      </w:r>
      <w:r w:rsidR="00086D9E" w:rsidRPr="00B27E0A">
        <w:rPr>
          <w:rFonts w:eastAsia="標楷體"/>
          <w:kern w:val="0"/>
          <w:sz w:val="28"/>
          <w:szCs w:val="28"/>
        </w:rPr>
        <w:t>23</w:t>
      </w:r>
      <w:r w:rsidR="00B244D5" w:rsidRPr="00B27E0A">
        <w:rPr>
          <w:rFonts w:eastAsia="標楷體"/>
          <w:kern w:val="0"/>
          <w:sz w:val="28"/>
          <w:szCs w:val="28"/>
        </w:rPr>
        <w:t>修正公布</w:t>
      </w:r>
      <w:r w:rsidR="00B244D5" w:rsidRPr="00B27E0A">
        <w:rPr>
          <w:rFonts w:eastAsia="標楷體"/>
          <w:kern w:val="0"/>
          <w:sz w:val="28"/>
          <w:szCs w:val="28"/>
        </w:rPr>
        <w:t>)</w:t>
      </w:r>
      <w:r w:rsidR="00B244D5" w:rsidRPr="00B27E0A">
        <w:rPr>
          <w:rFonts w:eastAsia="標楷體"/>
          <w:kern w:val="0"/>
          <w:sz w:val="28"/>
          <w:szCs w:val="28"/>
        </w:rPr>
        <w:t>第</w:t>
      </w:r>
      <w:r w:rsidR="00B244D5" w:rsidRPr="00B27E0A">
        <w:rPr>
          <w:rFonts w:eastAsia="標楷體"/>
          <w:kern w:val="0"/>
          <w:sz w:val="28"/>
          <w:szCs w:val="28"/>
        </w:rPr>
        <w:t>7</w:t>
      </w:r>
      <w:r w:rsidR="00B244D5" w:rsidRPr="00B27E0A">
        <w:rPr>
          <w:rFonts w:eastAsia="標楷體"/>
          <w:kern w:val="0"/>
          <w:sz w:val="28"/>
          <w:szCs w:val="28"/>
        </w:rPr>
        <w:t>條第</w:t>
      </w:r>
      <w:r w:rsidR="00B244D5" w:rsidRPr="00B27E0A">
        <w:rPr>
          <w:rFonts w:eastAsia="標楷體"/>
          <w:kern w:val="0"/>
          <w:sz w:val="28"/>
          <w:szCs w:val="28"/>
        </w:rPr>
        <w:t>1</w:t>
      </w:r>
      <w:r w:rsidR="00B244D5" w:rsidRPr="00B27E0A">
        <w:rPr>
          <w:rFonts w:eastAsia="標楷體"/>
          <w:kern w:val="0"/>
          <w:sz w:val="28"/>
          <w:szCs w:val="28"/>
        </w:rPr>
        <w:t>項第</w:t>
      </w:r>
      <w:r w:rsidR="00B244D5" w:rsidRPr="00B27E0A">
        <w:rPr>
          <w:rFonts w:eastAsia="標楷體"/>
          <w:kern w:val="0"/>
          <w:sz w:val="28"/>
          <w:szCs w:val="28"/>
        </w:rPr>
        <w:t>4</w:t>
      </w:r>
      <w:r w:rsidR="00B244D5" w:rsidRPr="00B27E0A">
        <w:rPr>
          <w:rFonts w:eastAsia="標楷體"/>
          <w:kern w:val="0"/>
          <w:sz w:val="28"/>
          <w:szCs w:val="28"/>
        </w:rPr>
        <w:t>、</w:t>
      </w:r>
      <w:r w:rsidR="00B244D5" w:rsidRPr="00B27E0A">
        <w:rPr>
          <w:rFonts w:eastAsia="標楷體"/>
          <w:kern w:val="0"/>
          <w:sz w:val="28"/>
          <w:szCs w:val="28"/>
        </w:rPr>
        <w:t>5</w:t>
      </w:r>
      <w:r w:rsidR="00B244D5" w:rsidRPr="00B27E0A">
        <w:rPr>
          <w:rFonts w:eastAsia="標楷體"/>
          <w:kern w:val="0"/>
          <w:sz w:val="28"/>
          <w:szCs w:val="28"/>
        </w:rPr>
        <w:t>款規定，下列人</w:t>
      </w:r>
      <w:r w:rsidR="00B244D5" w:rsidRPr="00B27E0A">
        <w:rPr>
          <w:rFonts w:eastAsia="標楷體"/>
          <w:sz w:val="28"/>
        </w:rPr>
        <w:t>員需完成身心障礙者就業服務相關專業訓練</w:t>
      </w:r>
      <w:r w:rsidR="00B244D5" w:rsidRPr="00B27E0A">
        <w:rPr>
          <w:rFonts w:eastAsia="標楷體"/>
          <w:sz w:val="28"/>
        </w:rPr>
        <w:t>80</w:t>
      </w:r>
      <w:r w:rsidR="00B244D5" w:rsidRPr="00B27E0A">
        <w:rPr>
          <w:rFonts w:eastAsia="標楷體"/>
          <w:sz w:val="28"/>
        </w:rPr>
        <w:t>小時，方取得就服員資格：</w:t>
      </w:r>
    </w:p>
    <w:p w14:paraId="33FBC9E9" w14:textId="77777777" w:rsidR="00B244D5" w:rsidRPr="00B27E0A" w:rsidRDefault="00B244D5" w:rsidP="00B244D5">
      <w:pPr>
        <w:pStyle w:val="a7"/>
        <w:tabs>
          <w:tab w:val="left" w:pos="672"/>
        </w:tabs>
        <w:snapToGrid w:val="0"/>
        <w:spacing w:line="400" w:lineRule="exact"/>
        <w:ind w:leftChars="437" w:left="1615" w:rightChars="-82" w:right="-197" w:hangingChars="202" w:hanging="566"/>
        <w:rPr>
          <w:rFonts w:eastAsia="標楷體"/>
          <w:sz w:val="28"/>
        </w:rPr>
      </w:pPr>
      <w:r w:rsidRPr="00B27E0A">
        <w:rPr>
          <w:rFonts w:eastAsia="標楷體"/>
          <w:sz w:val="28"/>
        </w:rPr>
        <w:t>（一）非屬前款所定相關科、系、所或學位學程畢業，完成身心障礙者就業服務相關專業訓練八十小時以上或取得身心障礙者職業重建服務學分學程證明。</w:t>
      </w:r>
    </w:p>
    <w:p w14:paraId="5D7DCF1A" w14:textId="77777777" w:rsidR="00B244D5" w:rsidRPr="00B27E0A" w:rsidRDefault="00B244D5" w:rsidP="00B244D5">
      <w:pPr>
        <w:pStyle w:val="a7"/>
        <w:tabs>
          <w:tab w:val="left" w:pos="672"/>
        </w:tabs>
        <w:snapToGrid w:val="0"/>
        <w:spacing w:line="400" w:lineRule="exact"/>
        <w:ind w:leftChars="437" w:left="1615" w:rightChars="-82" w:right="-197" w:hangingChars="202" w:hanging="566"/>
        <w:rPr>
          <w:rFonts w:eastAsia="標楷體"/>
          <w:sz w:val="28"/>
        </w:rPr>
      </w:pPr>
      <w:r w:rsidRPr="00B27E0A">
        <w:rPr>
          <w:rFonts w:eastAsia="標楷體"/>
          <w:sz w:val="28"/>
        </w:rPr>
        <w:t>（二）高中（職）畢業，從事就業服務或身心障礙者福利服務相關工作四年以上，且完成身心障礙者就業服務相關專業訓練八十小時以上。</w:t>
      </w:r>
    </w:p>
    <w:p w14:paraId="3E7F0205" w14:textId="77777777" w:rsidR="001D5055" w:rsidRPr="00B27E0A" w:rsidRDefault="001D5055" w:rsidP="001D5055">
      <w:pPr>
        <w:pStyle w:val="a7"/>
        <w:snapToGrid w:val="0"/>
        <w:spacing w:beforeLines="50" w:before="180" w:after="0" w:line="420" w:lineRule="exact"/>
        <w:ind w:leftChars="0" w:left="0" w:rightChars="-21" w:right="-50"/>
        <w:rPr>
          <w:rFonts w:eastAsia="標楷體"/>
          <w:b/>
          <w:sz w:val="28"/>
          <w:szCs w:val="28"/>
        </w:rPr>
      </w:pPr>
      <w:r w:rsidRPr="00B27E0A">
        <w:rPr>
          <w:rFonts w:eastAsia="標楷體"/>
          <w:b/>
          <w:sz w:val="28"/>
          <w:szCs w:val="28"/>
        </w:rPr>
        <w:t>貳、</w:t>
      </w:r>
      <w:r w:rsidRPr="00B27E0A">
        <w:rPr>
          <w:rFonts w:eastAsia="標楷體"/>
          <w:b/>
          <w:sz w:val="28"/>
          <w:szCs w:val="28"/>
          <w:lang w:eastAsia="zh-HK"/>
        </w:rPr>
        <w:t>辦理單位</w:t>
      </w:r>
      <w:r w:rsidRPr="00B27E0A">
        <w:rPr>
          <w:rFonts w:eastAsia="標楷體"/>
          <w:sz w:val="28"/>
          <w:szCs w:val="28"/>
        </w:rPr>
        <w:t>：</w:t>
      </w:r>
    </w:p>
    <w:p w14:paraId="297D5109" w14:textId="77777777" w:rsidR="001D5055" w:rsidRPr="00B27E0A" w:rsidRDefault="001D5055" w:rsidP="001D5055">
      <w:pPr>
        <w:pStyle w:val="a7"/>
        <w:snapToGrid w:val="0"/>
        <w:spacing w:after="0" w:line="400" w:lineRule="exact"/>
        <w:ind w:leftChars="0" w:left="0" w:rightChars="-21" w:right="-50" w:firstLineChars="202" w:firstLine="566"/>
        <w:rPr>
          <w:rFonts w:eastAsia="標楷體"/>
          <w:sz w:val="28"/>
          <w:szCs w:val="28"/>
        </w:rPr>
      </w:pPr>
      <w:r w:rsidRPr="00B27E0A">
        <w:rPr>
          <w:rFonts w:eastAsia="標楷體"/>
          <w:sz w:val="28"/>
          <w:szCs w:val="28"/>
        </w:rPr>
        <w:t>主辦單位：勞動部勞動力發展署北基宜花金馬分署</w:t>
      </w:r>
    </w:p>
    <w:p w14:paraId="479A8A3B" w14:textId="77777777" w:rsidR="001D5055" w:rsidRPr="00B27E0A" w:rsidRDefault="001D5055" w:rsidP="001D5055">
      <w:pPr>
        <w:pStyle w:val="a7"/>
        <w:tabs>
          <w:tab w:val="left" w:pos="567"/>
        </w:tabs>
        <w:snapToGrid w:val="0"/>
        <w:spacing w:after="0" w:line="400" w:lineRule="exact"/>
        <w:ind w:leftChars="0" w:left="0" w:rightChars="-21" w:right="-50" w:firstLineChars="202" w:firstLine="566"/>
        <w:rPr>
          <w:rFonts w:eastAsia="標楷體"/>
          <w:sz w:val="28"/>
          <w:szCs w:val="28"/>
        </w:rPr>
      </w:pPr>
      <w:r w:rsidRPr="00B27E0A">
        <w:rPr>
          <w:rFonts w:eastAsia="標楷體"/>
          <w:sz w:val="28"/>
          <w:szCs w:val="28"/>
        </w:rPr>
        <w:t>承辦單位：國立臺灣師範大學</w:t>
      </w:r>
    </w:p>
    <w:p w14:paraId="0EB5C99C" w14:textId="77777777" w:rsidR="009F7F4D" w:rsidRPr="00B27E0A" w:rsidRDefault="001D5055" w:rsidP="001D5055">
      <w:pPr>
        <w:pStyle w:val="a7"/>
        <w:tabs>
          <w:tab w:val="left" w:pos="672"/>
        </w:tabs>
        <w:snapToGrid w:val="0"/>
        <w:spacing w:beforeLines="50" w:before="180" w:after="0" w:line="420" w:lineRule="exact"/>
        <w:ind w:leftChars="0" w:left="0" w:rightChars="-21" w:right="-50"/>
        <w:rPr>
          <w:rFonts w:eastAsia="標楷體"/>
          <w:sz w:val="28"/>
          <w:szCs w:val="28"/>
        </w:rPr>
      </w:pPr>
      <w:r w:rsidRPr="00B27E0A">
        <w:rPr>
          <w:rFonts w:eastAsia="標楷體"/>
          <w:b/>
          <w:sz w:val="28"/>
          <w:szCs w:val="28"/>
          <w:lang w:eastAsia="zh-HK"/>
        </w:rPr>
        <w:t>參</w:t>
      </w:r>
      <w:r w:rsidRPr="00B27E0A">
        <w:rPr>
          <w:rFonts w:eastAsia="標楷體"/>
          <w:b/>
          <w:sz w:val="28"/>
          <w:szCs w:val="28"/>
        </w:rPr>
        <w:t>、上課日期</w:t>
      </w:r>
      <w:r w:rsidRPr="00B27E0A">
        <w:rPr>
          <w:rFonts w:eastAsia="標楷體"/>
          <w:sz w:val="28"/>
          <w:szCs w:val="28"/>
        </w:rPr>
        <w:t>：</w:t>
      </w:r>
    </w:p>
    <w:p w14:paraId="6F0426C8" w14:textId="7F8BE632" w:rsidR="001D5055" w:rsidRPr="00B27E0A" w:rsidRDefault="00086D9E" w:rsidP="009F7F4D">
      <w:pPr>
        <w:pStyle w:val="a7"/>
        <w:tabs>
          <w:tab w:val="left" w:pos="672"/>
        </w:tabs>
        <w:snapToGrid w:val="0"/>
        <w:spacing w:after="0" w:line="420" w:lineRule="exact"/>
        <w:ind w:leftChars="236" w:left="566" w:rightChars="-24" w:right="-58"/>
        <w:rPr>
          <w:rFonts w:eastAsia="標楷體"/>
          <w:sz w:val="28"/>
          <w:szCs w:val="28"/>
        </w:rPr>
      </w:pPr>
      <w:r w:rsidRPr="00B27E0A">
        <w:rPr>
          <w:rFonts w:eastAsia="標楷體"/>
          <w:sz w:val="28"/>
          <w:szCs w:val="28"/>
        </w:rPr>
        <w:t>114</w:t>
      </w:r>
      <w:r w:rsidRPr="00B27E0A">
        <w:rPr>
          <w:rFonts w:eastAsia="標楷體"/>
          <w:sz w:val="28"/>
          <w:szCs w:val="28"/>
        </w:rPr>
        <w:t>年</w:t>
      </w:r>
      <w:r w:rsidRPr="00B27E0A">
        <w:rPr>
          <w:rFonts w:eastAsia="標楷體"/>
          <w:sz w:val="28"/>
          <w:szCs w:val="28"/>
        </w:rPr>
        <w:t>4</w:t>
      </w:r>
      <w:r w:rsidRPr="00B27E0A">
        <w:rPr>
          <w:rFonts w:eastAsia="標楷體"/>
          <w:sz w:val="28"/>
          <w:szCs w:val="28"/>
        </w:rPr>
        <w:t>月至</w:t>
      </w:r>
      <w:r w:rsidRPr="00B27E0A">
        <w:rPr>
          <w:rFonts w:eastAsia="標楷體"/>
          <w:sz w:val="28"/>
          <w:szCs w:val="28"/>
        </w:rPr>
        <w:t>5</w:t>
      </w:r>
      <w:r w:rsidRPr="00B27E0A">
        <w:rPr>
          <w:rFonts w:eastAsia="標楷體"/>
          <w:sz w:val="28"/>
          <w:szCs w:val="28"/>
        </w:rPr>
        <w:t>月間</w:t>
      </w:r>
      <w:r w:rsidR="00DD5BF3" w:rsidRPr="00B27E0A">
        <w:rPr>
          <w:rFonts w:eastAsia="標楷體"/>
          <w:sz w:val="28"/>
          <w:szCs w:val="28"/>
        </w:rPr>
        <w:t>，上課時間及課程規劃請見附件一。</w:t>
      </w:r>
    </w:p>
    <w:p w14:paraId="0D50C0F1" w14:textId="77777777" w:rsidR="009F7F4D" w:rsidRPr="00B27E0A" w:rsidRDefault="001D5055" w:rsidP="00DD5BF3">
      <w:pPr>
        <w:pStyle w:val="a7"/>
        <w:tabs>
          <w:tab w:val="left" w:pos="672"/>
        </w:tabs>
        <w:snapToGrid w:val="0"/>
        <w:spacing w:beforeLines="50" w:before="180" w:after="0" w:line="380" w:lineRule="exact"/>
        <w:ind w:leftChars="0" w:left="1984" w:rightChars="-21" w:right="-50" w:hangingChars="708" w:hanging="1984"/>
        <w:rPr>
          <w:rFonts w:eastAsia="標楷體"/>
          <w:sz w:val="28"/>
          <w:szCs w:val="28"/>
        </w:rPr>
      </w:pPr>
      <w:r w:rsidRPr="00B27E0A">
        <w:rPr>
          <w:rFonts w:eastAsia="標楷體"/>
          <w:b/>
          <w:sz w:val="28"/>
          <w:szCs w:val="28"/>
          <w:lang w:eastAsia="zh-HK"/>
        </w:rPr>
        <w:t>肆</w:t>
      </w:r>
      <w:r w:rsidRPr="00B27E0A">
        <w:rPr>
          <w:rFonts w:eastAsia="標楷體"/>
          <w:b/>
          <w:sz w:val="28"/>
          <w:szCs w:val="28"/>
        </w:rPr>
        <w:t>、上課地點</w:t>
      </w:r>
      <w:r w:rsidRPr="00B27E0A">
        <w:rPr>
          <w:rFonts w:eastAsia="標楷體"/>
          <w:sz w:val="28"/>
          <w:szCs w:val="28"/>
        </w:rPr>
        <w:t>：</w:t>
      </w:r>
    </w:p>
    <w:p w14:paraId="6E06A1CF" w14:textId="77777777" w:rsidR="00B244D5" w:rsidRPr="00B27E0A" w:rsidRDefault="001D5055" w:rsidP="009F7F4D">
      <w:pPr>
        <w:pStyle w:val="a7"/>
        <w:tabs>
          <w:tab w:val="left" w:pos="672"/>
        </w:tabs>
        <w:snapToGrid w:val="0"/>
        <w:spacing w:after="0" w:line="420" w:lineRule="exact"/>
        <w:ind w:leftChars="236" w:left="566" w:rightChars="-21" w:right="-50"/>
        <w:rPr>
          <w:rFonts w:eastAsia="標楷體"/>
          <w:sz w:val="28"/>
          <w:szCs w:val="28"/>
          <w:lang w:eastAsia="zh-HK"/>
        </w:rPr>
      </w:pPr>
      <w:r w:rsidRPr="00B27E0A">
        <w:rPr>
          <w:rFonts w:eastAsia="標楷體"/>
          <w:sz w:val="28"/>
          <w:szCs w:val="28"/>
        </w:rPr>
        <w:t>國立臺灣師範大學</w:t>
      </w:r>
      <w:r w:rsidR="00DD5BF3" w:rsidRPr="00B27E0A">
        <w:rPr>
          <w:rFonts w:eastAsia="標楷體"/>
          <w:sz w:val="28"/>
          <w:szCs w:val="28"/>
        </w:rPr>
        <w:t>/</w:t>
      </w:r>
      <w:r w:rsidRPr="00B27E0A">
        <w:rPr>
          <w:rFonts w:eastAsia="標楷體"/>
          <w:sz w:val="28"/>
          <w:szCs w:val="28"/>
        </w:rPr>
        <w:t>圖書館校區／</w:t>
      </w:r>
      <w:r w:rsidR="000A755E" w:rsidRPr="00B27E0A">
        <w:rPr>
          <w:rFonts w:eastAsia="標楷體"/>
          <w:sz w:val="28"/>
          <w:szCs w:val="28"/>
          <w:lang w:eastAsia="zh-HK"/>
        </w:rPr>
        <w:t>博愛樓／</w:t>
      </w:r>
      <w:r w:rsidR="00923CFB" w:rsidRPr="00B27E0A">
        <w:rPr>
          <w:rFonts w:eastAsia="標楷體"/>
          <w:sz w:val="28"/>
          <w:szCs w:val="28"/>
          <w:lang w:eastAsia="zh-HK"/>
        </w:rPr>
        <w:t>特殊教育中心</w:t>
      </w:r>
    </w:p>
    <w:p w14:paraId="66E43E07" w14:textId="77777777" w:rsidR="001D5055" w:rsidRPr="00B27E0A" w:rsidRDefault="001D5055" w:rsidP="009F7F4D">
      <w:pPr>
        <w:pStyle w:val="a7"/>
        <w:tabs>
          <w:tab w:val="left" w:pos="672"/>
        </w:tabs>
        <w:snapToGrid w:val="0"/>
        <w:spacing w:after="0" w:line="420" w:lineRule="exact"/>
        <w:ind w:leftChars="236" w:left="566" w:rightChars="-21" w:right="-50"/>
        <w:rPr>
          <w:rFonts w:eastAsia="標楷體"/>
          <w:sz w:val="28"/>
          <w:szCs w:val="28"/>
        </w:rPr>
      </w:pPr>
      <w:r w:rsidRPr="00B27E0A">
        <w:rPr>
          <w:rFonts w:eastAsia="標楷體"/>
          <w:sz w:val="28"/>
          <w:szCs w:val="28"/>
        </w:rPr>
        <w:t>（臺北市大安區和平東路</w:t>
      </w:r>
      <w:r w:rsidRPr="00B27E0A">
        <w:rPr>
          <w:rFonts w:eastAsia="標楷體"/>
          <w:sz w:val="28"/>
          <w:szCs w:val="28"/>
        </w:rPr>
        <w:t>1</w:t>
      </w:r>
      <w:r w:rsidRPr="00B27E0A">
        <w:rPr>
          <w:rFonts w:eastAsia="標楷體"/>
          <w:sz w:val="28"/>
          <w:szCs w:val="28"/>
        </w:rPr>
        <w:t>段</w:t>
      </w:r>
      <w:r w:rsidRPr="00B27E0A">
        <w:rPr>
          <w:rFonts w:eastAsia="標楷體"/>
          <w:sz w:val="28"/>
          <w:szCs w:val="28"/>
        </w:rPr>
        <w:t>129</w:t>
      </w:r>
      <w:r w:rsidRPr="00B27E0A">
        <w:rPr>
          <w:rFonts w:eastAsia="標楷體"/>
          <w:sz w:val="28"/>
          <w:szCs w:val="28"/>
        </w:rPr>
        <w:t>號）</w:t>
      </w:r>
      <w:r w:rsidR="00DD5BF3" w:rsidRPr="00B27E0A">
        <w:rPr>
          <w:rFonts w:eastAsia="標楷體"/>
          <w:sz w:val="28"/>
          <w:szCs w:val="28"/>
        </w:rPr>
        <w:t>。</w:t>
      </w:r>
    </w:p>
    <w:p w14:paraId="5D2C75E5" w14:textId="77777777" w:rsidR="001D5055" w:rsidRPr="00B27E0A" w:rsidRDefault="001D5055" w:rsidP="00DD5BF3">
      <w:pPr>
        <w:pStyle w:val="a7"/>
        <w:tabs>
          <w:tab w:val="left" w:pos="672"/>
        </w:tabs>
        <w:snapToGrid w:val="0"/>
        <w:spacing w:beforeLines="50" w:before="180" w:after="0" w:line="400" w:lineRule="exact"/>
        <w:ind w:leftChars="0" w:left="1984" w:rightChars="-21" w:right="-50" w:hangingChars="708" w:hanging="1984"/>
        <w:rPr>
          <w:rFonts w:eastAsia="標楷體"/>
          <w:sz w:val="28"/>
          <w:szCs w:val="28"/>
          <w:lang w:eastAsia="zh-HK"/>
        </w:rPr>
      </w:pPr>
      <w:r w:rsidRPr="00B27E0A">
        <w:rPr>
          <w:rFonts w:eastAsia="標楷體"/>
          <w:b/>
          <w:sz w:val="28"/>
          <w:szCs w:val="28"/>
          <w:lang w:eastAsia="zh-HK"/>
        </w:rPr>
        <w:t>伍、招生名額</w:t>
      </w:r>
      <w:r w:rsidRPr="00B27E0A">
        <w:rPr>
          <w:rFonts w:eastAsia="標楷體"/>
          <w:sz w:val="28"/>
          <w:szCs w:val="28"/>
          <w:lang w:eastAsia="zh-HK"/>
        </w:rPr>
        <w:t>：合計</w:t>
      </w:r>
      <w:r w:rsidR="00033B5C" w:rsidRPr="00B27E0A">
        <w:rPr>
          <w:rFonts w:eastAsia="標楷體"/>
          <w:sz w:val="28"/>
          <w:szCs w:val="28"/>
        </w:rPr>
        <w:t>30</w:t>
      </w:r>
      <w:r w:rsidRPr="00B27E0A">
        <w:rPr>
          <w:rFonts w:eastAsia="標楷體"/>
          <w:sz w:val="28"/>
          <w:szCs w:val="28"/>
          <w:lang w:eastAsia="zh-HK"/>
        </w:rPr>
        <w:t>人</w:t>
      </w:r>
      <w:r w:rsidR="00DD5BF3" w:rsidRPr="00B27E0A">
        <w:rPr>
          <w:rFonts w:eastAsia="標楷體"/>
          <w:sz w:val="28"/>
          <w:szCs w:val="28"/>
          <w:lang w:eastAsia="zh-HK"/>
        </w:rPr>
        <w:t>為原則</w:t>
      </w:r>
      <w:r w:rsidR="00DD5BF3" w:rsidRPr="00B27E0A">
        <w:rPr>
          <w:rFonts w:eastAsia="標楷體"/>
          <w:sz w:val="28"/>
          <w:szCs w:val="28"/>
        </w:rPr>
        <w:t>，</w:t>
      </w:r>
      <w:r w:rsidR="00DD5BF3" w:rsidRPr="00B27E0A">
        <w:rPr>
          <w:rFonts w:eastAsia="標楷體"/>
          <w:sz w:val="28"/>
          <w:szCs w:val="28"/>
          <w:lang w:eastAsia="zh-HK"/>
        </w:rPr>
        <w:t>另提供</w:t>
      </w:r>
      <w:r w:rsidR="00B244D5" w:rsidRPr="00B27E0A">
        <w:rPr>
          <w:rFonts w:eastAsia="標楷體"/>
          <w:sz w:val="28"/>
          <w:szCs w:val="28"/>
        </w:rPr>
        <w:t>5</w:t>
      </w:r>
      <w:r w:rsidR="00DD5BF3" w:rsidRPr="00B27E0A">
        <w:rPr>
          <w:rFonts w:eastAsia="標楷體"/>
          <w:sz w:val="28"/>
          <w:szCs w:val="28"/>
          <w:lang w:eastAsia="zh-HK"/>
        </w:rPr>
        <w:t>位補課名額。</w:t>
      </w:r>
    </w:p>
    <w:p w14:paraId="0DB3CCDA" w14:textId="77777777" w:rsidR="00AF3879" w:rsidRPr="00B27E0A" w:rsidRDefault="001D5055" w:rsidP="00AF3879">
      <w:pPr>
        <w:pStyle w:val="a7"/>
        <w:tabs>
          <w:tab w:val="left" w:pos="672"/>
        </w:tabs>
        <w:snapToGrid w:val="0"/>
        <w:spacing w:beforeLines="50" w:before="180" w:after="0" w:line="420" w:lineRule="exact"/>
        <w:ind w:leftChars="0" w:left="0" w:rightChars="-21" w:right="-50"/>
        <w:rPr>
          <w:sz w:val="28"/>
          <w:szCs w:val="28"/>
          <w:lang w:eastAsia="zh-HK"/>
        </w:rPr>
      </w:pPr>
      <w:r w:rsidRPr="00B27E0A">
        <w:rPr>
          <w:rFonts w:eastAsia="標楷體"/>
          <w:b/>
          <w:sz w:val="28"/>
          <w:szCs w:val="28"/>
          <w:lang w:eastAsia="zh-HK"/>
        </w:rPr>
        <w:t>陸、參加對象</w:t>
      </w:r>
      <w:r w:rsidRPr="00B27E0A">
        <w:rPr>
          <w:rFonts w:eastAsia="標楷體"/>
          <w:sz w:val="28"/>
          <w:szCs w:val="28"/>
          <w:lang w:eastAsia="zh-HK"/>
        </w:rPr>
        <w:t>：</w:t>
      </w:r>
    </w:p>
    <w:p w14:paraId="45C687EF" w14:textId="77777777" w:rsidR="009F7F4D" w:rsidRPr="00B27E0A" w:rsidRDefault="001D5055" w:rsidP="009F7F4D">
      <w:pPr>
        <w:pStyle w:val="a7"/>
        <w:tabs>
          <w:tab w:val="left" w:pos="672"/>
        </w:tabs>
        <w:snapToGrid w:val="0"/>
        <w:spacing w:after="0" w:line="420" w:lineRule="exact"/>
        <w:ind w:leftChars="237" w:left="1135" w:rightChars="-21" w:right="-50" w:hangingChars="202" w:hanging="566"/>
        <w:rPr>
          <w:rFonts w:eastAsia="標楷體"/>
          <w:sz w:val="28"/>
          <w:szCs w:val="28"/>
        </w:rPr>
      </w:pPr>
      <w:r w:rsidRPr="00B27E0A">
        <w:rPr>
          <w:rFonts w:eastAsia="標楷體"/>
          <w:sz w:val="28"/>
          <w:szCs w:val="28"/>
          <w:lang w:eastAsia="zh-HK"/>
        </w:rPr>
        <w:t>一、</w:t>
      </w:r>
      <w:proofErr w:type="gramStart"/>
      <w:r w:rsidRPr="00B27E0A">
        <w:rPr>
          <w:rFonts w:eastAsia="標楷體"/>
          <w:sz w:val="28"/>
          <w:szCs w:val="28"/>
        </w:rPr>
        <w:t>參訓資格</w:t>
      </w:r>
      <w:proofErr w:type="gramEnd"/>
      <w:r w:rsidRPr="00B27E0A">
        <w:rPr>
          <w:rFonts w:eastAsia="標楷體"/>
          <w:sz w:val="28"/>
          <w:szCs w:val="28"/>
        </w:rPr>
        <w:t>：符合「身心障礙者職業重建服務專業人員遴用及培訓準則」第</w:t>
      </w:r>
      <w:r w:rsidR="00DD5BF3" w:rsidRPr="00B27E0A">
        <w:rPr>
          <w:rFonts w:eastAsia="標楷體"/>
          <w:sz w:val="28"/>
          <w:szCs w:val="28"/>
        </w:rPr>
        <w:t>7</w:t>
      </w:r>
      <w:r w:rsidRPr="00B27E0A">
        <w:rPr>
          <w:rFonts w:eastAsia="標楷體"/>
          <w:sz w:val="28"/>
          <w:szCs w:val="28"/>
        </w:rPr>
        <w:t>條</w:t>
      </w:r>
      <w:r w:rsidR="00033B5C" w:rsidRPr="00B27E0A">
        <w:rPr>
          <w:rFonts w:eastAsia="標楷體"/>
          <w:sz w:val="28"/>
          <w:szCs w:val="28"/>
        </w:rPr>
        <w:t>第</w:t>
      </w:r>
      <w:r w:rsidR="00033B5C" w:rsidRPr="00B27E0A">
        <w:rPr>
          <w:rFonts w:eastAsia="標楷體"/>
          <w:sz w:val="28"/>
          <w:szCs w:val="28"/>
        </w:rPr>
        <w:t>1</w:t>
      </w:r>
      <w:r w:rsidR="00033B5C" w:rsidRPr="00B27E0A">
        <w:rPr>
          <w:rFonts w:eastAsia="標楷體"/>
          <w:sz w:val="28"/>
          <w:szCs w:val="28"/>
        </w:rPr>
        <w:t>項第</w:t>
      </w:r>
      <w:r w:rsidR="00033B5C" w:rsidRPr="00B27E0A">
        <w:rPr>
          <w:rFonts w:eastAsia="標楷體"/>
          <w:sz w:val="28"/>
          <w:szCs w:val="28"/>
        </w:rPr>
        <w:t>4</w:t>
      </w:r>
      <w:r w:rsidR="00033B5C" w:rsidRPr="00B27E0A">
        <w:rPr>
          <w:rFonts w:eastAsia="標楷體"/>
          <w:sz w:val="28"/>
          <w:szCs w:val="28"/>
        </w:rPr>
        <w:t>、</w:t>
      </w:r>
      <w:r w:rsidR="00033B5C" w:rsidRPr="00B27E0A">
        <w:rPr>
          <w:rFonts w:eastAsia="標楷體"/>
          <w:sz w:val="28"/>
          <w:szCs w:val="28"/>
        </w:rPr>
        <w:t>5</w:t>
      </w:r>
      <w:r w:rsidR="00033B5C" w:rsidRPr="00B27E0A">
        <w:rPr>
          <w:rFonts w:eastAsia="標楷體"/>
          <w:sz w:val="28"/>
          <w:szCs w:val="28"/>
        </w:rPr>
        <w:t>款</w:t>
      </w:r>
      <w:r w:rsidR="009F7F4D" w:rsidRPr="00B27E0A">
        <w:rPr>
          <w:rFonts w:eastAsia="標楷體"/>
          <w:sz w:val="28"/>
          <w:szCs w:val="28"/>
        </w:rPr>
        <w:t>，就業服務員應具備下列資格之一：</w:t>
      </w:r>
    </w:p>
    <w:p w14:paraId="6C59B343" w14:textId="2B731DA5" w:rsidR="009F7F4D" w:rsidRPr="00B27E0A" w:rsidRDefault="00D02668" w:rsidP="00086D9E">
      <w:pPr>
        <w:pStyle w:val="a7"/>
        <w:numPr>
          <w:ilvl w:val="0"/>
          <w:numId w:val="38"/>
        </w:numPr>
        <w:tabs>
          <w:tab w:val="left" w:pos="672"/>
        </w:tabs>
        <w:snapToGrid w:val="0"/>
        <w:spacing w:line="420" w:lineRule="exact"/>
        <w:ind w:leftChars="0" w:left="1560" w:rightChars="-21" w:right="-50" w:hanging="906"/>
        <w:rPr>
          <w:rFonts w:eastAsia="標楷體"/>
          <w:sz w:val="28"/>
          <w:szCs w:val="28"/>
        </w:rPr>
      </w:pPr>
      <w:r w:rsidRPr="00B27E0A">
        <w:rPr>
          <w:rFonts w:eastAsia="標楷體"/>
          <w:sz w:val="28"/>
          <w:szCs w:val="28"/>
        </w:rPr>
        <w:t>大專院校非屬復健諮商、社會工作、職能治療、物理治療、特殊教育、勞工關係、人力資源、心理或輔導之相關科、系、所或學位學程</w:t>
      </w:r>
      <w:r w:rsidR="00033B5C" w:rsidRPr="00B27E0A">
        <w:rPr>
          <w:rFonts w:eastAsia="標楷體"/>
          <w:sz w:val="28"/>
          <w:szCs w:val="28"/>
        </w:rPr>
        <w:t>畢業，完成身心障礙者就業服務相關專業訓練八十小時以上</w:t>
      </w:r>
      <w:r w:rsidRPr="00B27E0A">
        <w:rPr>
          <w:rFonts w:eastAsia="標楷體"/>
          <w:sz w:val="28"/>
          <w:szCs w:val="28"/>
        </w:rPr>
        <w:t>或取得身心障礙者職業重</w:t>
      </w:r>
      <w:r w:rsidRPr="00B27E0A">
        <w:rPr>
          <w:rFonts w:eastAsia="標楷體"/>
          <w:sz w:val="28"/>
          <w:szCs w:val="28"/>
        </w:rPr>
        <w:lastRenderedPageBreak/>
        <w:t>建服務學分學程證明。</w:t>
      </w:r>
    </w:p>
    <w:p w14:paraId="483F1091" w14:textId="7A7EBA2E" w:rsidR="009F7F4D" w:rsidRPr="00B27E0A" w:rsidRDefault="00033B5C" w:rsidP="00086D9E">
      <w:pPr>
        <w:pStyle w:val="a7"/>
        <w:numPr>
          <w:ilvl w:val="0"/>
          <w:numId w:val="38"/>
        </w:numPr>
        <w:tabs>
          <w:tab w:val="left" w:pos="672"/>
        </w:tabs>
        <w:snapToGrid w:val="0"/>
        <w:spacing w:line="420" w:lineRule="exact"/>
        <w:ind w:leftChars="0" w:left="1560" w:rightChars="-21" w:right="-50" w:hanging="906"/>
        <w:rPr>
          <w:rFonts w:eastAsia="標楷體"/>
          <w:sz w:val="28"/>
          <w:szCs w:val="28"/>
        </w:rPr>
      </w:pPr>
      <w:r w:rsidRPr="00B27E0A">
        <w:rPr>
          <w:rFonts w:eastAsia="標楷體"/>
          <w:sz w:val="28"/>
          <w:szCs w:val="28"/>
        </w:rPr>
        <w:t>高中（職）畢業，從事就業服務或身心障礙者福利服務相關工作四年以上，且完成身心障礙者就業服務相關專業訓練八十小時以上。</w:t>
      </w:r>
    </w:p>
    <w:p w14:paraId="366B7500" w14:textId="77777777" w:rsidR="001D5055" w:rsidRPr="00B27E0A" w:rsidRDefault="001D5055" w:rsidP="001D5055">
      <w:pPr>
        <w:pStyle w:val="a7"/>
        <w:tabs>
          <w:tab w:val="left" w:pos="672"/>
        </w:tabs>
        <w:snapToGrid w:val="0"/>
        <w:spacing w:after="0" w:line="420" w:lineRule="exact"/>
        <w:ind w:leftChars="236" w:left="566" w:rightChars="-21" w:right="-50"/>
        <w:rPr>
          <w:rFonts w:eastAsia="標楷體"/>
          <w:sz w:val="28"/>
          <w:szCs w:val="28"/>
        </w:rPr>
      </w:pPr>
      <w:r w:rsidRPr="00B27E0A">
        <w:rPr>
          <w:rFonts w:eastAsia="標楷體"/>
          <w:sz w:val="28"/>
          <w:szCs w:val="28"/>
          <w:lang w:eastAsia="zh-HK"/>
        </w:rPr>
        <w:t>二</w:t>
      </w:r>
      <w:r w:rsidRPr="00B27E0A">
        <w:rPr>
          <w:rFonts w:eastAsia="標楷體"/>
          <w:sz w:val="28"/>
          <w:szCs w:val="28"/>
        </w:rPr>
        <w:t>、</w:t>
      </w:r>
      <w:proofErr w:type="gramStart"/>
      <w:r w:rsidRPr="00B27E0A">
        <w:rPr>
          <w:rFonts w:eastAsia="標楷體"/>
          <w:sz w:val="28"/>
          <w:szCs w:val="28"/>
          <w:lang w:eastAsia="zh-HK"/>
        </w:rPr>
        <w:t>錄訓順序</w:t>
      </w:r>
      <w:proofErr w:type="gramEnd"/>
      <w:r w:rsidRPr="00B27E0A">
        <w:rPr>
          <w:rFonts w:eastAsia="標楷體"/>
          <w:sz w:val="28"/>
          <w:szCs w:val="28"/>
        </w:rPr>
        <w:t>：</w:t>
      </w:r>
    </w:p>
    <w:p w14:paraId="5374512C" w14:textId="7A6D594D" w:rsidR="003E5F15" w:rsidRPr="00B27E0A" w:rsidRDefault="00033B5C" w:rsidP="00086D9E">
      <w:pPr>
        <w:pStyle w:val="a7"/>
        <w:numPr>
          <w:ilvl w:val="0"/>
          <w:numId w:val="35"/>
        </w:numPr>
        <w:tabs>
          <w:tab w:val="left" w:pos="672"/>
        </w:tabs>
        <w:snapToGrid w:val="0"/>
        <w:spacing w:after="0" w:line="420" w:lineRule="exact"/>
        <w:ind w:leftChars="0" w:left="1701" w:rightChars="-21" w:right="-50" w:hanging="974"/>
        <w:rPr>
          <w:rFonts w:eastAsia="標楷體"/>
          <w:sz w:val="28"/>
          <w:szCs w:val="28"/>
          <w:lang w:eastAsia="zh-HK"/>
        </w:rPr>
      </w:pPr>
      <w:r w:rsidRPr="00B27E0A">
        <w:rPr>
          <w:rFonts w:eastAsia="標楷體"/>
          <w:sz w:val="28"/>
          <w:szCs w:val="28"/>
          <w:lang w:eastAsia="zh-HK"/>
        </w:rPr>
        <w:t>居住地或工作地位於臺北市、新北市、基隆市、宜蘭縣、花蓮縣、金門縣及連江縣，且有意從事就業服務員之非職業重建相關科系畢業者。</w:t>
      </w:r>
    </w:p>
    <w:p w14:paraId="5007DF66" w14:textId="7E1ABFAF" w:rsidR="00086D9E" w:rsidRPr="00B27E0A" w:rsidRDefault="00086D9E" w:rsidP="00086D9E">
      <w:pPr>
        <w:pStyle w:val="a7"/>
        <w:numPr>
          <w:ilvl w:val="0"/>
          <w:numId w:val="35"/>
        </w:numPr>
        <w:tabs>
          <w:tab w:val="left" w:pos="672"/>
        </w:tabs>
        <w:snapToGrid w:val="0"/>
        <w:spacing w:after="0" w:line="420" w:lineRule="exact"/>
        <w:ind w:leftChars="0" w:left="1701" w:rightChars="-21" w:right="-50" w:hanging="974"/>
        <w:rPr>
          <w:rFonts w:eastAsia="標楷體"/>
          <w:sz w:val="28"/>
          <w:szCs w:val="28"/>
          <w:lang w:eastAsia="zh-HK"/>
        </w:rPr>
      </w:pPr>
      <w:r w:rsidRPr="00B27E0A">
        <w:rPr>
          <w:rFonts w:eastAsia="標楷體"/>
          <w:sz w:val="28"/>
          <w:szCs w:val="28"/>
          <w:lang w:eastAsia="zh-HK"/>
        </w:rPr>
        <w:t>居住或工作於其他縣市，且有意從事就業服務員之非職業重建相關科系畢業者。</w:t>
      </w:r>
    </w:p>
    <w:p w14:paraId="2B2E3ECA" w14:textId="4E7061B5" w:rsidR="003E5F15" w:rsidRPr="00B27E0A" w:rsidRDefault="00033B5C" w:rsidP="00086D9E">
      <w:pPr>
        <w:pStyle w:val="a7"/>
        <w:numPr>
          <w:ilvl w:val="0"/>
          <w:numId w:val="35"/>
        </w:numPr>
        <w:tabs>
          <w:tab w:val="left" w:pos="672"/>
        </w:tabs>
        <w:snapToGrid w:val="0"/>
        <w:spacing w:after="0" w:line="420" w:lineRule="exact"/>
        <w:ind w:leftChars="0" w:left="1701" w:rightChars="-21" w:right="-50" w:hanging="974"/>
        <w:rPr>
          <w:rFonts w:eastAsia="標楷體"/>
          <w:sz w:val="28"/>
          <w:szCs w:val="28"/>
          <w:lang w:eastAsia="zh-HK"/>
        </w:rPr>
      </w:pPr>
      <w:r w:rsidRPr="00B27E0A">
        <w:rPr>
          <w:rFonts w:eastAsia="標楷體"/>
          <w:sz w:val="28"/>
          <w:szCs w:val="28"/>
          <w:lang w:eastAsia="zh-HK"/>
        </w:rPr>
        <w:t>經</w:t>
      </w:r>
      <w:r w:rsidR="009F7F4D" w:rsidRPr="00B27E0A">
        <w:rPr>
          <w:rFonts w:eastAsia="標楷體"/>
          <w:sz w:val="28"/>
          <w:szCs w:val="28"/>
          <w:lang w:eastAsia="zh-HK"/>
        </w:rPr>
        <w:t>單位</w:t>
      </w:r>
      <w:r w:rsidRPr="00B27E0A">
        <w:rPr>
          <w:rFonts w:eastAsia="標楷體"/>
          <w:sz w:val="28"/>
          <w:szCs w:val="28"/>
        </w:rPr>
        <w:t>主管</w:t>
      </w:r>
      <w:r w:rsidR="009F7F4D" w:rsidRPr="00B27E0A">
        <w:rPr>
          <w:rFonts w:eastAsia="標楷體"/>
          <w:sz w:val="28"/>
          <w:szCs w:val="28"/>
          <w:lang w:eastAsia="zh-HK"/>
        </w:rPr>
        <w:t>推薦</w:t>
      </w:r>
      <w:proofErr w:type="gramStart"/>
      <w:r w:rsidR="009F7F4D" w:rsidRPr="00B27E0A">
        <w:rPr>
          <w:rFonts w:eastAsia="標楷體"/>
          <w:sz w:val="28"/>
          <w:szCs w:val="28"/>
          <w:lang w:eastAsia="zh-HK"/>
        </w:rPr>
        <w:t>有參訓之</w:t>
      </w:r>
      <w:proofErr w:type="gramEnd"/>
      <w:r w:rsidR="009F7F4D" w:rsidRPr="00B27E0A">
        <w:rPr>
          <w:rFonts w:eastAsia="標楷體"/>
          <w:sz w:val="28"/>
          <w:szCs w:val="28"/>
          <w:lang w:eastAsia="zh-HK"/>
        </w:rPr>
        <w:t>必要性者</w:t>
      </w:r>
      <w:r w:rsidR="003E5F15" w:rsidRPr="00B27E0A">
        <w:rPr>
          <w:rFonts w:eastAsia="標楷體"/>
          <w:sz w:val="28"/>
          <w:szCs w:val="28"/>
          <w:lang w:eastAsia="zh-HK"/>
        </w:rPr>
        <w:t>。</w:t>
      </w:r>
    </w:p>
    <w:p w14:paraId="2A3272A0" w14:textId="77777777" w:rsidR="009F7F4D" w:rsidRPr="00B27E0A" w:rsidRDefault="009F7F4D" w:rsidP="009F7F4D">
      <w:pPr>
        <w:pStyle w:val="a7"/>
        <w:tabs>
          <w:tab w:val="left" w:pos="672"/>
        </w:tabs>
        <w:snapToGrid w:val="0"/>
        <w:spacing w:after="0" w:line="420" w:lineRule="exact"/>
        <w:ind w:leftChars="236" w:left="566" w:rightChars="-21" w:right="-50"/>
        <w:rPr>
          <w:rFonts w:eastAsia="標楷體"/>
          <w:sz w:val="28"/>
          <w:szCs w:val="28"/>
          <w:lang w:eastAsia="zh-HK"/>
        </w:rPr>
      </w:pPr>
      <w:r w:rsidRPr="00B27E0A">
        <w:rPr>
          <w:rFonts w:eastAsia="標楷體"/>
          <w:sz w:val="28"/>
          <w:szCs w:val="28"/>
          <w:lang w:eastAsia="zh-HK"/>
        </w:rPr>
        <w:t>三、</w:t>
      </w:r>
      <w:proofErr w:type="gramStart"/>
      <w:r w:rsidRPr="00B27E0A">
        <w:rPr>
          <w:rFonts w:eastAsia="標楷體"/>
          <w:sz w:val="28"/>
          <w:szCs w:val="28"/>
          <w:lang w:eastAsia="zh-HK"/>
        </w:rPr>
        <w:t>同一錄訓順序</w:t>
      </w:r>
      <w:proofErr w:type="gramEnd"/>
      <w:r w:rsidRPr="00B27E0A">
        <w:rPr>
          <w:rFonts w:eastAsia="標楷體"/>
          <w:sz w:val="28"/>
          <w:szCs w:val="28"/>
          <w:lang w:eastAsia="zh-HK"/>
        </w:rPr>
        <w:t>之排序準則</w:t>
      </w:r>
      <w:r w:rsidR="001D5055" w:rsidRPr="00B27E0A">
        <w:rPr>
          <w:rFonts w:eastAsia="標楷體"/>
          <w:sz w:val="28"/>
          <w:szCs w:val="28"/>
          <w:lang w:eastAsia="zh-HK"/>
        </w:rPr>
        <w:t>：</w:t>
      </w:r>
    </w:p>
    <w:p w14:paraId="6C643B1D" w14:textId="566CD74B" w:rsidR="0026371E" w:rsidRPr="00B27E0A" w:rsidRDefault="00B57A89" w:rsidP="00086D9E">
      <w:pPr>
        <w:pStyle w:val="a7"/>
        <w:numPr>
          <w:ilvl w:val="0"/>
          <w:numId w:val="36"/>
        </w:numPr>
        <w:tabs>
          <w:tab w:val="left" w:pos="672"/>
        </w:tabs>
        <w:snapToGrid w:val="0"/>
        <w:spacing w:after="0" w:line="420" w:lineRule="exact"/>
        <w:ind w:leftChars="0" w:left="1701" w:rightChars="-21" w:right="-50" w:hanging="994"/>
        <w:rPr>
          <w:rFonts w:eastAsia="標楷體"/>
          <w:sz w:val="28"/>
          <w:szCs w:val="28"/>
          <w:lang w:eastAsia="zh-HK"/>
        </w:rPr>
      </w:pPr>
      <w:r w:rsidRPr="00B27E0A">
        <w:rPr>
          <w:rFonts w:eastAsia="標楷體"/>
          <w:sz w:val="28"/>
          <w:szCs w:val="28"/>
          <w:lang w:eastAsia="zh-HK"/>
        </w:rPr>
        <w:t>花蓮縣、金門縣及連江縣之報名人員優先。</w:t>
      </w:r>
    </w:p>
    <w:p w14:paraId="5C3CC351" w14:textId="25FF4B84" w:rsidR="00B57A89" w:rsidRPr="00B27E0A" w:rsidRDefault="00086D9E" w:rsidP="00086D9E">
      <w:pPr>
        <w:pStyle w:val="a7"/>
        <w:numPr>
          <w:ilvl w:val="0"/>
          <w:numId w:val="36"/>
        </w:numPr>
        <w:tabs>
          <w:tab w:val="left" w:pos="672"/>
        </w:tabs>
        <w:snapToGrid w:val="0"/>
        <w:spacing w:after="0" w:line="420" w:lineRule="exact"/>
        <w:ind w:leftChars="0" w:left="1701" w:rightChars="-21" w:right="-50" w:hanging="994"/>
        <w:rPr>
          <w:rFonts w:eastAsia="標楷體"/>
          <w:sz w:val="28"/>
          <w:szCs w:val="28"/>
          <w:lang w:eastAsia="zh-HK"/>
        </w:rPr>
      </w:pPr>
      <w:r w:rsidRPr="00B27E0A">
        <w:rPr>
          <w:rFonts w:eastAsia="標楷體"/>
          <w:sz w:val="28"/>
          <w:szCs w:val="28"/>
          <w:lang w:eastAsia="zh-HK"/>
        </w:rPr>
        <w:t>北基宜花金馬區除上述所列縣市外，</w:t>
      </w:r>
      <w:proofErr w:type="gramStart"/>
      <w:r w:rsidRPr="00B27E0A">
        <w:rPr>
          <w:rFonts w:eastAsia="標楷體"/>
          <w:sz w:val="28"/>
          <w:szCs w:val="28"/>
          <w:lang w:eastAsia="zh-HK"/>
        </w:rPr>
        <w:t>符合參訓資格</w:t>
      </w:r>
      <w:proofErr w:type="gramEnd"/>
      <w:r w:rsidRPr="00B27E0A">
        <w:rPr>
          <w:rFonts w:eastAsia="標楷體"/>
          <w:sz w:val="28"/>
          <w:szCs w:val="28"/>
          <w:lang w:eastAsia="zh-HK"/>
        </w:rPr>
        <w:t>者</w:t>
      </w:r>
      <w:r w:rsidR="00B57A89" w:rsidRPr="00B27E0A">
        <w:rPr>
          <w:rFonts w:eastAsia="標楷體"/>
          <w:sz w:val="28"/>
          <w:szCs w:val="28"/>
        </w:rPr>
        <w:t>。</w:t>
      </w:r>
    </w:p>
    <w:p w14:paraId="4E00D34E" w14:textId="1EF7614F" w:rsidR="00086D9E" w:rsidRPr="00B27E0A" w:rsidRDefault="00086D9E" w:rsidP="00086D9E">
      <w:pPr>
        <w:pStyle w:val="a7"/>
        <w:numPr>
          <w:ilvl w:val="0"/>
          <w:numId w:val="36"/>
        </w:numPr>
        <w:tabs>
          <w:tab w:val="left" w:pos="851"/>
        </w:tabs>
        <w:snapToGrid w:val="0"/>
        <w:spacing w:after="0" w:line="420" w:lineRule="exact"/>
        <w:ind w:leftChars="0" w:left="1701" w:rightChars="-21" w:right="-50" w:hanging="994"/>
        <w:rPr>
          <w:rFonts w:eastAsia="標楷體"/>
          <w:sz w:val="28"/>
          <w:szCs w:val="28"/>
          <w:lang w:eastAsia="zh-HK"/>
        </w:rPr>
      </w:pPr>
      <w:r w:rsidRPr="00B27E0A">
        <w:rPr>
          <w:rFonts w:eastAsia="標楷體"/>
          <w:sz w:val="28"/>
          <w:szCs w:val="28"/>
          <w:lang w:eastAsia="zh-HK"/>
        </w:rPr>
        <w:t>其他縣市有相關需求者。</w:t>
      </w:r>
    </w:p>
    <w:p w14:paraId="221DD6F7" w14:textId="77777777" w:rsidR="001D5055" w:rsidRPr="00B27E0A" w:rsidRDefault="00923CFB" w:rsidP="001D5055">
      <w:pPr>
        <w:pStyle w:val="a7"/>
        <w:tabs>
          <w:tab w:val="left" w:pos="672"/>
        </w:tabs>
        <w:snapToGrid w:val="0"/>
        <w:spacing w:beforeLines="50" w:before="180" w:after="0" w:line="400" w:lineRule="exact"/>
        <w:ind w:leftChars="0" w:left="1984" w:rightChars="-21" w:right="-50" w:hangingChars="708" w:hanging="1984"/>
        <w:rPr>
          <w:rFonts w:eastAsia="標楷體"/>
          <w:b/>
          <w:sz w:val="28"/>
          <w:szCs w:val="28"/>
        </w:rPr>
      </w:pPr>
      <w:r w:rsidRPr="00B27E0A">
        <w:rPr>
          <w:rFonts w:eastAsia="標楷體"/>
          <w:b/>
          <w:sz w:val="28"/>
          <w:szCs w:val="28"/>
        </w:rPr>
        <w:t>柒</w:t>
      </w:r>
      <w:r w:rsidR="001D5055" w:rsidRPr="00B27E0A">
        <w:rPr>
          <w:rFonts w:eastAsia="標楷體"/>
          <w:b/>
          <w:sz w:val="28"/>
          <w:szCs w:val="28"/>
        </w:rPr>
        <w:t>、報名</w:t>
      </w:r>
      <w:r w:rsidR="00C6695D" w:rsidRPr="00B27E0A">
        <w:rPr>
          <w:rFonts w:eastAsia="標楷體"/>
          <w:b/>
          <w:sz w:val="28"/>
          <w:szCs w:val="28"/>
          <w:lang w:eastAsia="zh-HK"/>
        </w:rPr>
        <w:t>及錄訓</w:t>
      </w:r>
      <w:r w:rsidR="001D5055" w:rsidRPr="00B27E0A">
        <w:rPr>
          <w:rFonts w:eastAsia="標楷體"/>
          <w:b/>
          <w:sz w:val="28"/>
          <w:szCs w:val="28"/>
        </w:rPr>
        <w:t>：</w:t>
      </w:r>
    </w:p>
    <w:p w14:paraId="6DCC81B7" w14:textId="77777777" w:rsidR="00C6695D" w:rsidRPr="00B27E0A" w:rsidRDefault="00C6695D" w:rsidP="00C6695D">
      <w:pPr>
        <w:spacing w:line="400" w:lineRule="exact"/>
        <w:ind w:left="2551" w:right="-58" w:hanging="1982"/>
        <w:rPr>
          <w:rFonts w:eastAsia="標楷體"/>
          <w:color w:val="000000"/>
          <w:sz w:val="28"/>
          <w:szCs w:val="28"/>
        </w:rPr>
      </w:pPr>
      <w:r w:rsidRPr="00B27E0A">
        <w:rPr>
          <w:rFonts w:eastAsia="標楷體"/>
          <w:color w:val="000000"/>
          <w:sz w:val="28"/>
          <w:szCs w:val="28"/>
        </w:rPr>
        <w:t>一、報名時間：</w:t>
      </w:r>
    </w:p>
    <w:p w14:paraId="59994E54" w14:textId="267811C3" w:rsidR="00C6695D" w:rsidRPr="00B27E0A" w:rsidRDefault="00C6695D" w:rsidP="00086D9E">
      <w:pPr>
        <w:spacing w:line="400" w:lineRule="exact"/>
        <w:ind w:left="1133" w:right="-199"/>
        <w:rPr>
          <w:rFonts w:eastAsia="標楷體"/>
          <w:sz w:val="28"/>
          <w:szCs w:val="28"/>
        </w:rPr>
      </w:pPr>
      <w:r w:rsidRPr="00B27E0A">
        <w:rPr>
          <w:rFonts w:eastAsia="標楷體"/>
          <w:sz w:val="28"/>
          <w:szCs w:val="28"/>
          <w:lang w:eastAsia="zh-HK"/>
        </w:rPr>
        <w:t>自</w:t>
      </w:r>
      <w:r w:rsidRPr="00B27E0A">
        <w:rPr>
          <w:rFonts w:eastAsia="標楷體"/>
          <w:sz w:val="28"/>
          <w:szCs w:val="28"/>
        </w:rPr>
        <w:t>1</w:t>
      </w:r>
      <w:r w:rsidR="00086D9E" w:rsidRPr="00B27E0A">
        <w:rPr>
          <w:rFonts w:eastAsia="標楷體"/>
          <w:sz w:val="28"/>
          <w:szCs w:val="28"/>
        </w:rPr>
        <w:t>14</w:t>
      </w:r>
      <w:r w:rsidRPr="00B27E0A">
        <w:rPr>
          <w:rFonts w:eastAsia="標楷體"/>
          <w:sz w:val="28"/>
          <w:szCs w:val="28"/>
          <w:lang w:eastAsia="zh-HK"/>
        </w:rPr>
        <w:t>年</w:t>
      </w:r>
      <w:r w:rsidR="00CA4EEF">
        <w:rPr>
          <w:rFonts w:eastAsia="標楷體"/>
          <w:sz w:val="28"/>
          <w:szCs w:val="28"/>
        </w:rPr>
        <w:t>3</w:t>
      </w:r>
      <w:r w:rsidRPr="00B27E0A">
        <w:rPr>
          <w:rFonts w:eastAsia="標楷體"/>
          <w:sz w:val="28"/>
          <w:szCs w:val="28"/>
          <w:lang w:eastAsia="zh-HK"/>
        </w:rPr>
        <w:t>月</w:t>
      </w:r>
      <w:r w:rsidR="00CA4EEF">
        <w:rPr>
          <w:rFonts w:eastAsia="標楷體"/>
          <w:sz w:val="28"/>
          <w:szCs w:val="28"/>
        </w:rPr>
        <w:t>3</w:t>
      </w:r>
      <w:r w:rsidR="00086D9E" w:rsidRPr="00B27E0A">
        <w:rPr>
          <w:rFonts w:eastAsia="標楷體"/>
          <w:sz w:val="28"/>
          <w:szCs w:val="28"/>
        </w:rPr>
        <w:t>日</w:t>
      </w:r>
      <w:r w:rsidR="00CA4EEF">
        <w:rPr>
          <w:rFonts w:eastAsia="標楷體" w:hint="eastAsia"/>
          <w:sz w:val="28"/>
          <w:szCs w:val="28"/>
        </w:rPr>
        <w:t>上午</w:t>
      </w:r>
      <w:r w:rsidR="00CA4EEF">
        <w:rPr>
          <w:rFonts w:eastAsia="標楷體" w:hint="eastAsia"/>
          <w:sz w:val="28"/>
          <w:szCs w:val="28"/>
        </w:rPr>
        <w:t>1</w:t>
      </w:r>
      <w:r w:rsidR="00CA4EEF">
        <w:rPr>
          <w:rFonts w:eastAsia="標楷體"/>
          <w:sz w:val="28"/>
          <w:szCs w:val="28"/>
        </w:rPr>
        <w:t>0</w:t>
      </w:r>
      <w:r w:rsidR="00CA4EEF">
        <w:rPr>
          <w:rFonts w:eastAsia="標楷體" w:hint="eastAsia"/>
          <w:sz w:val="28"/>
          <w:szCs w:val="28"/>
        </w:rPr>
        <w:t>時</w:t>
      </w:r>
      <w:r w:rsidRPr="00B27E0A">
        <w:rPr>
          <w:rFonts w:eastAsia="標楷體"/>
          <w:sz w:val="28"/>
          <w:szCs w:val="28"/>
          <w:lang w:eastAsia="zh-HK"/>
        </w:rPr>
        <w:t>至</w:t>
      </w:r>
      <w:r w:rsidR="00033B5C" w:rsidRPr="00B27E0A">
        <w:rPr>
          <w:rFonts w:eastAsia="標楷體"/>
          <w:sz w:val="28"/>
          <w:szCs w:val="28"/>
        </w:rPr>
        <w:t>1</w:t>
      </w:r>
      <w:r w:rsidR="00086D9E" w:rsidRPr="00B27E0A">
        <w:rPr>
          <w:rFonts w:eastAsia="標楷體"/>
          <w:sz w:val="28"/>
          <w:szCs w:val="28"/>
        </w:rPr>
        <w:t>14</w:t>
      </w:r>
      <w:r w:rsidRPr="00B27E0A">
        <w:rPr>
          <w:rFonts w:eastAsia="標楷體"/>
          <w:sz w:val="28"/>
          <w:szCs w:val="28"/>
          <w:lang w:eastAsia="zh-HK"/>
        </w:rPr>
        <w:t>年</w:t>
      </w:r>
      <w:r w:rsidR="00CA4EEF">
        <w:rPr>
          <w:rFonts w:eastAsia="標楷體"/>
          <w:sz w:val="28"/>
          <w:szCs w:val="28"/>
        </w:rPr>
        <w:t>3</w:t>
      </w:r>
      <w:r w:rsidRPr="00B27E0A">
        <w:rPr>
          <w:rFonts w:eastAsia="標楷體"/>
          <w:sz w:val="28"/>
          <w:szCs w:val="28"/>
        </w:rPr>
        <w:t>月</w:t>
      </w:r>
      <w:r w:rsidR="00CA4EEF">
        <w:rPr>
          <w:rFonts w:eastAsia="標楷體"/>
          <w:sz w:val="28"/>
          <w:szCs w:val="28"/>
        </w:rPr>
        <w:t>7</w:t>
      </w:r>
      <w:r w:rsidRPr="00B27E0A">
        <w:rPr>
          <w:rFonts w:eastAsia="標楷體"/>
          <w:sz w:val="28"/>
          <w:szCs w:val="28"/>
        </w:rPr>
        <w:t>日</w:t>
      </w:r>
      <w:r w:rsidRPr="00B27E0A">
        <w:rPr>
          <w:rFonts w:eastAsia="標楷體"/>
          <w:sz w:val="28"/>
          <w:szCs w:val="28"/>
          <w:lang w:eastAsia="zh-HK"/>
        </w:rPr>
        <w:t>下午</w:t>
      </w:r>
      <w:r w:rsidRPr="00B27E0A">
        <w:rPr>
          <w:rFonts w:eastAsia="標楷體"/>
          <w:sz w:val="28"/>
          <w:szCs w:val="28"/>
        </w:rPr>
        <w:t>5</w:t>
      </w:r>
      <w:r w:rsidRPr="00B27E0A">
        <w:rPr>
          <w:rFonts w:eastAsia="標楷體"/>
          <w:sz w:val="28"/>
          <w:szCs w:val="28"/>
          <w:lang w:eastAsia="zh-HK"/>
        </w:rPr>
        <w:t>時前將</w:t>
      </w:r>
      <w:proofErr w:type="gramStart"/>
      <w:r w:rsidR="00001EE4" w:rsidRPr="00B27E0A">
        <w:rPr>
          <w:rFonts w:eastAsia="標楷體"/>
          <w:sz w:val="28"/>
          <w:szCs w:val="28"/>
        </w:rPr>
        <w:t>完成線上報名</w:t>
      </w:r>
      <w:proofErr w:type="gramEnd"/>
      <w:r w:rsidR="00001EE4" w:rsidRPr="00B27E0A">
        <w:rPr>
          <w:rFonts w:eastAsia="標楷體"/>
          <w:sz w:val="28"/>
          <w:szCs w:val="28"/>
        </w:rPr>
        <w:t>，並將</w:t>
      </w:r>
      <w:r w:rsidRPr="00B27E0A">
        <w:rPr>
          <w:rFonts w:eastAsia="標楷體"/>
          <w:sz w:val="28"/>
          <w:szCs w:val="28"/>
        </w:rPr>
        <w:t>相關證明文件</w:t>
      </w:r>
      <w:r w:rsidR="00CA4EEF">
        <w:rPr>
          <w:rFonts w:eastAsia="標楷體" w:hint="eastAsia"/>
          <w:sz w:val="28"/>
          <w:szCs w:val="28"/>
        </w:rPr>
        <w:t>寄件至承辦人信箱</w:t>
      </w:r>
      <w:r w:rsidRPr="00B27E0A">
        <w:rPr>
          <w:sz w:val="28"/>
          <w:szCs w:val="28"/>
        </w:rPr>
        <w:t>。</w:t>
      </w:r>
    </w:p>
    <w:p w14:paraId="695EC84D" w14:textId="77777777" w:rsidR="00C6695D" w:rsidRPr="00B27E0A" w:rsidRDefault="00C6695D" w:rsidP="00C6695D">
      <w:pPr>
        <w:spacing w:line="400" w:lineRule="exact"/>
        <w:ind w:left="2551" w:right="-482" w:hanging="1982"/>
      </w:pPr>
      <w:r w:rsidRPr="00B27E0A">
        <w:rPr>
          <w:rFonts w:eastAsia="標楷體"/>
          <w:color w:val="000000"/>
          <w:sz w:val="28"/>
          <w:szCs w:val="28"/>
        </w:rPr>
        <w:t>二、</w:t>
      </w:r>
      <w:r w:rsidRPr="00B27E0A">
        <w:rPr>
          <w:rFonts w:eastAsia="標楷體"/>
          <w:sz w:val="28"/>
          <w:szCs w:val="28"/>
        </w:rPr>
        <w:t>報名方式：</w:t>
      </w:r>
    </w:p>
    <w:p w14:paraId="74371F5D" w14:textId="5B5AEA72" w:rsidR="00C6695D" w:rsidRDefault="00C6695D" w:rsidP="00F14A8F">
      <w:pPr>
        <w:spacing w:line="400" w:lineRule="exact"/>
        <w:ind w:left="1700" w:right="-199" w:hanging="848"/>
        <w:rPr>
          <w:rFonts w:eastAsia="標楷體"/>
          <w:sz w:val="28"/>
          <w:szCs w:val="28"/>
        </w:rPr>
      </w:pPr>
      <w:r w:rsidRPr="00B27E0A">
        <w:rPr>
          <w:rFonts w:eastAsia="標楷體"/>
          <w:sz w:val="28"/>
          <w:szCs w:val="28"/>
          <w:lang w:eastAsia="zh-HK"/>
        </w:rPr>
        <w:t>（一）</w:t>
      </w:r>
      <w:proofErr w:type="gramStart"/>
      <w:r w:rsidR="00F14A8F" w:rsidRPr="00B27E0A">
        <w:rPr>
          <w:rFonts w:eastAsia="標楷體"/>
          <w:sz w:val="28"/>
          <w:szCs w:val="28"/>
        </w:rPr>
        <w:t>採線上</w:t>
      </w:r>
      <w:proofErr w:type="gramEnd"/>
      <w:r w:rsidR="00F14A8F" w:rsidRPr="00B27E0A">
        <w:rPr>
          <w:rFonts w:eastAsia="標楷體"/>
          <w:sz w:val="28"/>
          <w:szCs w:val="28"/>
        </w:rPr>
        <w:t>報名：</w:t>
      </w:r>
      <w:r w:rsidR="003E497F" w:rsidRPr="003E497F">
        <w:rPr>
          <w:rFonts w:eastAsia="標楷體"/>
          <w:sz w:val="28"/>
          <w:szCs w:val="28"/>
        </w:rPr>
        <w:t>https://reurl.cc/86V6Ry</w:t>
      </w:r>
    </w:p>
    <w:p w14:paraId="7A49E9C1" w14:textId="49E10BDA" w:rsidR="003E497F" w:rsidRDefault="003E497F" w:rsidP="00F14A8F">
      <w:pPr>
        <w:spacing w:line="400" w:lineRule="exact"/>
        <w:ind w:left="1700" w:right="-199" w:hanging="848"/>
        <w:rPr>
          <w:rFonts w:eastAsia="標楷體"/>
          <w:sz w:val="28"/>
          <w:szCs w:val="28"/>
        </w:rPr>
      </w:pPr>
      <w:r>
        <w:rPr>
          <w:rFonts w:eastAsia="標楷體"/>
          <w:noProof/>
          <w:sz w:val="28"/>
          <w:szCs w:val="28"/>
        </w:rPr>
        <w:drawing>
          <wp:anchor distT="0" distB="0" distL="114300" distR="114300" simplePos="0" relativeHeight="251673600" behindDoc="1" locked="0" layoutInCell="1" allowOverlap="1" wp14:anchorId="23E5016E" wp14:editId="589C921B">
            <wp:simplePos x="0" y="0"/>
            <wp:positionH relativeFrom="margin">
              <wp:align>right</wp:align>
            </wp:positionH>
            <wp:positionV relativeFrom="paragraph">
              <wp:posOffset>9525</wp:posOffset>
            </wp:positionV>
            <wp:extent cx="1171575" cy="1171575"/>
            <wp:effectExtent l="0" t="0" r="9525" b="9525"/>
            <wp:wrapTight wrapText="bothSides">
              <wp:wrapPolygon edited="0">
                <wp:start x="0" y="0"/>
                <wp:lineTo x="0" y="21424"/>
                <wp:lineTo x="21424" y="21424"/>
                <wp:lineTo x="2142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1AC26C48" w14:textId="2AE5D4B5" w:rsidR="003E497F" w:rsidRDefault="003E497F" w:rsidP="00F14A8F">
      <w:pPr>
        <w:spacing w:line="400" w:lineRule="exact"/>
        <w:ind w:left="1700" w:right="-199" w:hanging="848"/>
        <w:rPr>
          <w:rFonts w:eastAsia="標楷體"/>
          <w:sz w:val="28"/>
          <w:szCs w:val="28"/>
        </w:rPr>
      </w:pPr>
    </w:p>
    <w:p w14:paraId="11226792" w14:textId="6FEBFA74" w:rsidR="003E497F" w:rsidRDefault="003E497F" w:rsidP="00F14A8F">
      <w:pPr>
        <w:spacing w:line="400" w:lineRule="exact"/>
        <w:ind w:left="1700" w:right="-199" w:hanging="848"/>
        <w:rPr>
          <w:rFonts w:eastAsia="標楷體"/>
          <w:sz w:val="28"/>
          <w:szCs w:val="28"/>
        </w:rPr>
      </w:pPr>
    </w:p>
    <w:p w14:paraId="4AF4355B" w14:textId="15AFB403" w:rsidR="003E497F" w:rsidRDefault="003E497F" w:rsidP="00F14A8F">
      <w:pPr>
        <w:spacing w:line="400" w:lineRule="exact"/>
        <w:ind w:left="1700" w:right="-199" w:hanging="848"/>
        <w:rPr>
          <w:rFonts w:eastAsia="標楷體"/>
          <w:sz w:val="28"/>
          <w:szCs w:val="28"/>
        </w:rPr>
      </w:pPr>
    </w:p>
    <w:p w14:paraId="1099834D" w14:textId="6C4EDAE4" w:rsidR="003E497F" w:rsidRDefault="003E497F" w:rsidP="00F14A8F">
      <w:pPr>
        <w:spacing w:line="400" w:lineRule="exact"/>
        <w:ind w:left="1700" w:right="-199" w:hanging="848"/>
        <w:rPr>
          <w:rFonts w:eastAsia="標楷體"/>
          <w:sz w:val="28"/>
          <w:szCs w:val="28"/>
        </w:rPr>
      </w:pPr>
    </w:p>
    <w:p w14:paraId="28304654" w14:textId="77777777" w:rsidR="003E497F" w:rsidRPr="00B27E0A" w:rsidRDefault="003E497F" w:rsidP="00F14A8F">
      <w:pPr>
        <w:spacing w:line="400" w:lineRule="exact"/>
        <w:ind w:left="1700" w:right="-199" w:hanging="848"/>
        <w:rPr>
          <w:rFonts w:eastAsia="標楷體"/>
          <w:sz w:val="28"/>
          <w:szCs w:val="28"/>
        </w:rPr>
      </w:pPr>
    </w:p>
    <w:p w14:paraId="5551CA3A" w14:textId="77777777" w:rsidR="003E1C77" w:rsidRPr="00B27E0A" w:rsidRDefault="00F14A8F" w:rsidP="00001EE4">
      <w:pPr>
        <w:spacing w:line="400" w:lineRule="exact"/>
        <w:ind w:left="1698" w:right="-199" w:hanging="846"/>
        <w:rPr>
          <w:rFonts w:eastAsia="標楷體"/>
          <w:sz w:val="28"/>
          <w:szCs w:val="28"/>
        </w:rPr>
      </w:pPr>
      <w:r w:rsidRPr="00B27E0A">
        <w:rPr>
          <w:rFonts w:eastAsia="標楷體"/>
          <w:sz w:val="28"/>
          <w:szCs w:val="28"/>
        </w:rPr>
        <w:t>（</w:t>
      </w:r>
      <w:r w:rsidRPr="00B27E0A">
        <w:rPr>
          <w:rFonts w:eastAsia="標楷體"/>
          <w:sz w:val="28"/>
          <w:szCs w:val="28"/>
          <w:lang w:eastAsia="zh-HK"/>
        </w:rPr>
        <w:t>二</w:t>
      </w:r>
      <w:r w:rsidRPr="00B27E0A">
        <w:rPr>
          <w:rFonts w:eastAsia="標楷體"/>
          <w:sz w:val="28"/>
          <w:szCs w:val="28"/>
        </w:rPr>
        <w:t>）</w:t>
      </w:r>
      <w:r w:rsidR="00CC7C81" w:rsidRPr="00B27E0A">
        <w:rPr>
          <w:rFonts w:eastAsia="標楷體"/>
          <w:sz w:val="28"/>
          <w:szCs w:val="28"/>
        </w:rPr>
        <w:t>全程參與者，請寄送切結書（附件二）、畢業證書影本，若最高學歷為高中（職）者，請再提供就業服務或身心障礙者福利服務相關工作經驗證明</w:t>
      </w:r>
      <w:r w:rsidR="003E1C77" w:rsidRPr="00B27E0A">
        <w:rPr>
          <w:rFonts w:eastAsia="標楷體"/>
          <w:sz w:val="28"/>
          <w:szCs w:val="28"/>
        </w:rPr>
        <w:t>。</w:t>
      </w:r>
    </w:p>
    <w:p w14:paraId="3DC7F59A" w14:textId="77777777" w:rsidR="00CC7C81" w:rsidRPr="00B27E0A" w:rsidRDefault="00CC7C81" w:rsidP="00001EE4">
      <w:pPr>
        <w:spacing w:line="400" w:lineRule="exact"/>
        <w:ind w:left="1698" w:right="-199" w:hanging="846"/>
        <w:rPr>
          <w:rFonts w:eastAsia="標楷體"/>
          <w:sz w:val="28"/>
          <w:szCs w:val="28"/>
        </w:rPr>
      </w:pPr>
      <w:r w:rsidRPr="00B27E0A">
        <w:rPr>
          <w:rFonts w:eastAsia="標楷體"/>
          <w:sz w:val="28"/>
          <w:szCs w:val="28"/>
        </w:rPr>
        <w:t>（三）隨班附讀者，請寄送切結書（附件二）、已完成課程文件影本、隨班附讀申請表（附件三）</w:t>
      </w:r>
    </w:p>
    <w:p w14:paraId="3B25E951" w14:textId="313A1B71" w:rsidR="00C6695D" w:rsidRPr="00B27E0A" w:rsidRDefault="00C6695D" w:rsidP="00C6695D">
      <w:pPr>
        <w:spacing w:line="400" w:lineRule="exact"/>
        <w:ind w:left="1698" w:right="-199" w:hanging="846"/>
      </w:pPr>
      <w:r w:rsidRPr="00B27E0A">
        <w:rPr>
          <w:rFonts w:eastAsia="標楷體"/>
          <w:sz w:val="28"/>
          <w:szCs w:val="28"/>
        </w:rPr>
        <w:t>（</w:t>
      </w:r>
      <w:r w:rsidR="00CC7C81" w:rsidRPr="00B27E0A">
        <w:rPr>
          <w:rFonts w:eastAsia="標楷體"/>
          <w:sz w:val="28"/>
          <w:szCs w:val="28"/>
        </w:rPr>
        <w:t>四</w:t>
      </w:r>
      <w:r w:rsidRPr="00B27E0A">
        <w:rPr>
          <w:rFonts w:eastAsia="標楷體"/>
          <w:sz w:val="28"/>
          <w:szCs w:val="28"/>
        </w:rPr>
        <w:t>）請於</w:t>
      </w:r>
      <w:r w:rsidRPr="00B27E0A">
        <w:rPr>
          <w:rFonts w:eastAsia="標楷體"/>
          <w:sz w:val="28"/>
          <w:szCs w:val="28"/>
          <w:lang w:eastAsia="zh-HK"/>
        </w:rPr>
        <w:t>報名資料</w:t>
      </w:r>
      <w:r w:rsidRPr="00B27E0A">
        <w:rPr>
          <w:rFonts w:eastAsia="標楷體"/>
          <w:sz w:val="28"/>
          <w:szCs w:val="28"/>
        </w:rPr>
        <w:t>寄</w:t>
      </w:r>
      <w:r w:rsidRPr="00B27E0A">
        <w:rPr>
          <w:rFonts w:eastAsia="標楷體"/>
          <w:sz w:val="28"/>
          <w:szCs w:val="28"/>
          <w:lang w:eastAsia="zh-HK"/>
        </w:rPr>
        <w:t>出</w:t>
      </w:r>
      <w:r w:rsidRPr="00B27E0A">
        <w:rPr>
          <w:rFonts w:eastAsia="標楷體"/>
          <w:sz w:val="28"/>
          <w:szCs w:val="28"/>
        </w:rPr>
        <w:t>後，</w:t>
      </w:r>
      <w:r w:rsidRPr="00B27E0A">
        <w:rPr>
          <w:rFonts w:eastAsia="標楷體"/>
          <w:b/>
          <w:sz w:val="28"/>
          <w:szCs w:val="28"/>
          <w:lang w:eastAsia="zh-HK"/>
        </w:rPr>
        <w:t>來</w:t>
      </w:r>
      <w:r w:rsidRPr="00B27E0A">
        <w:rPr>
          <w:rFonts w:eastAsia="標楷體"/>
          <w:b/>
          <w:sz w:val="28"/>
          <w:szCs w:val="28"/>
        </w:rPr>
        <w:t>電</w:t>
      </w:r>
      <w:r w:rsidR="00086D9E" w:rsidRPr="00B27E0A">
        <w:rPr>
          <w:rFonts w:eastAsia="標楷體"/>
          <w:b/>
          <w:sz w:val="28"/>
          <w:szCs w:val="28"/>
        </w:rPr>
        <w:t>或電子郵件</w:t>
      </w:r>
      <w:r w:rsidRPr="00B27E0A">
        <w:rPr>
          <w:rFonts w:eastAsia="標楷體"/>
          <w:b/>
          <w:sz w:val="28"/>
          <w:szCs w:val="28"/>
          <w:lang w:eastAsia="zh-HK"/>
        </w:rPr>
        <w:t>與</w:t>
      </w:r>
      <w:r w:rsidRPr="00B27E0A">
        <w:rPr>
          <w:rFonts w:eastAsia="標楷體"/>
          <w:b/>
          <w:sz w:val="28"/>
          <w:szCs w:val="28"/>
        </w:rPr>
        <w:t>本中心</w:t>
      </w:r>
      <w:r w:rsidRPr="00B27E0A">
        <w:rPr>
          <w:rFonts w:eastAsia="標楷體"/>
          <w:b/>
          <w:sz w:val="28"/>
          <w:szCs w:val="28"/>
          <w:lang w:eastAsia="zh-HK"/>
        </w:rPr>
        <w:t>確認</w:t>
      </w:r>
      <w:r w:rsidRPr="00B27E0A">
        <w:rPr>
          <w:rFonts w:eastAsia="標楷體"/>
          <w:b/>
          <w:sz w:val="28"/>
          <w:szCs w:val="28"/>
        </w:rPr>
        <w:t>是</w:t>
      </w:r>
      <w:r w:rsidRPr="00B27E0A">
        <w:rPr>
          <w:rFonts w:eastAsia="標楷體"/>
          <w:b/>
          <w:sz w:val="28"/>
          <w:szCs w:val="28"/>
        </w:rPr>
        <w:lastRenderedPageBreak/>
        <w:t>否已收件</w:t>
      </w:r>
      <w:r w:rsidRPr="00B27E0A">
        <w:rPr>
          <w:rFonts w:eastAsia="標楷體"/>
          <w:sz w:val="28"/>
          <w:szCs w:val="28"/>
        </w:rPr>
        <w:t>，</w:t>
      </w:r>
      <w:r w:rsidRPr="00B27E0A">
        <w:rPr>
          <w:rFonts w:eastAsia="標楷體"/>
          <w:b/>
          <w:color w:val="000000"/>
          <w:sz w:val="28"/>
          <w:szCs w:val="28"/>
        </w:rPr>
        <w:t>如</w:t>
      </w:r>
      <w:r w:rsidRPr="00B27E0A">
        <w:rPr>
          <w:rFonts w:eastAsia="標楷體"/>
          <w:b/>
          <w:color w:val="000000"/>
          <w:sz w:val="28"/>
          <w:szCs w:val="28"/>
          <w:lang w:eastAsia="zh-HK"/>
        </w:rPr>
        <w:t>未確認</w:t>
      </w:r>
      <w:r w:rsidRPr="00B27E0A">
        <w:rPr>
          <w:rFonts w:eastAsia="標楷體"/>
          <w:b/>
          <w:color w:val="000000"/>
          <w:sz w:val="28"/>
          <w:szCs w:val="28"/>
        </w:rPr>
        <w:t>而延誤報名者，由報名者自行負責</w:t>
      </w:r>
      <w:r w:rsidRPr="00B27E0A">
        <w:rPr>
          <w:rFonts w:eastAsia="標楷體"/>
          <w:color w:val="000000"/>
          <w:sz w:val="28"/>
          <w:szCs w:val="28"/>
        </w:rPr>
        <w:t>。</w:t>
      </w:r>
    </w:p>
    <w:p w14:paraId="38749022" w14:textId="77777777" w:rsidR="00C6695D" w:rsidRPr="00B27E0A" w:rsidRDefault="00C6695D" w:rsidP="00C6695D">
      <w:pPr>
        <w:spacing w:line="400" w:lineRule="exact"/>
        <w:ind w:left="1132" w:right="-197" w:hanging="566"/>
        <w:rPr>
          <w:rFonts w:eastAsia="標楷體"/>
          <w:sz w:val="28"/>
          <w:szCs w:val="28"/>
        </w:rPr>
      </w:pPr>
      <w:r w:rsidRPr="00B27E0A">
        <w:rPr>
          <w:rFonts w:eastAsia="標楷體"/>
          <w:sz w:val="28"/>
          <w:szCs w:val="28"/>
        </w:rPr>
        <w:t>三、</w:t>
      </w:r>
      <w:r w:rsidRPr="00B27E0A">
        <w:rPr>
          <w:rFonts w:eastAsia="標楷體"/>
          <w:sz w:val="28"/>
          <w:szCs w:val="28"/>
          <w:lang w:eastAsia="zh-HK"/>
        </w:rPr>
        <w:t>本中心</w:t>
      </w:r>
      <w:r w:rsidRPr="00B27E0A">
        <w:rPr>
          <w:rFonts w:eastAsia="標楷體"/>
          <w:sz w:val="28"/>
          <w:szCs w:val="28"/>
        </w:rPr>
        <w:t>將視報名狀況，調整</w:t>
      </w:r>
      <w:r w:rsidRPr="00B27E0A">
        <w:rPr>
          <w:rFonts w:eastAsia="標楷體"/>
          <w:sz w:val="28"/>
          <w:szCs w:val="28"/>
          <w:lang w:eastAsia="zh-HK"/>
        </w:rPr>
        <w:t>各單位</w:t>
      </w:r>
      <w:r w:rsidRPr="00B27E0A">
        <w:rPr>
          <w:rFonts w:eastAsia="標楷體"/>
          <w:sz w:val="28"/>
          <w:szCs w:val="28"/>
        </w:rPr>
        <w:t>錄訓名額；錄取名單將於</w:t>
      </w:r>
      <w:r w:rsidRPr="00B27E0A">
        <w:rPr>
          <w:rFonts w:eastAsia="標楷體"/>
          <w:sz w:val="28"/>
          <w:szCs w:val="28"/>
          <w:lang w:eastAsia="zh-HK"/>
        </w:rPr>
        <w:t>勞動部勞動力發展署北基宜花金馬分署核備後</w:t>
      </w:r>
      <w:r w:rsidR="00001EE4" w:rsidRPr="00B27E0A">
        <w:rPr>
          <w:rFonts w:eastAsia="標楷體"/>
          <w:sz w:val="28"/>
          <w:szCs w:val="28"/>
        </w:rPr>
        <w:t>另行公告</w:t>
      </w:r>
      <w:r w:rsidRPr="00B27E0A">
        <w:rPr>
          <w:rFonts w:eastAsia="標楷體"/>
          <w:sz w:val="28"/>
          <w:szCs w:val="28"/>
        </w:rPr>
        <w:t>。</w:t>
      </w:r>
    </w:p>
    <w:p w14:paraId="6ACA3BAB" w14:textId="428B612F" w:rsidR="00C6695D" w:rsidRPr="00B27E0A" w:rsidRDefault="00C6695D" w:rsidP="00C6695D">
      <w:pPr>
        <w:spacing w:line="400" w:lineRule="exact"/>
        <w:ind w:left="1132" w:right="-197" w:hanging="566"/>
        <w:rPr>
          <w:lang w:eastAsia="zh-HK"/>
        </w:rPr>
      </w:pPr>
      <w:r w:rsidRPr="00B27E0A">
        <w:rPr>
          <w:rFonts w:eastAsia="標楷體"/>
          <w:sz w:val="28"/>
          <w:szCs w:val="28"/>
          <w:lang w:eastAsia="zh-HK"/>
        </w:rPr>
        <w:t>四</w:t>
      </w:r>
      <w:r w:rsidRPr="00B27E0A">
        <w:rPr>
          <w:rFonts w:eastAsia="標楷體"/>
          <w:sz w:val="28"/>
          <w:szCs w:val="28"/>
        </w:rPr>
        <w:t>、</w:t>
      </w:r>
      <w:proofErr w:type="gramStart"/>
      <w:r w:rsidRPr="00B27E0A">
        <w:rPr>
          <w:rFonts w:eastAsia="標楷體"/>
          <w:sz w:val="28"/>
          <w:szCs w:val="28"/>
          <w:lang w:eastAsia="zh-HK"/>
        </w:rPr>
        <w:t>錄訓後</w:t>
      </w:r>
      <w:proofErr w:type="gramEnd"/>
      <w:r w:rsidRPr="00B27E0A">
        <w:rPr>
          <w:rFonts w:eastAsia="標楷體"/>
          <w:sz w:val="28"/>
          <w:szCs w:val="28"/>
          <w:lang w:eastAsia="zh-HK"/>
        </w:rPr>
        <w:t>若不克前來者，請務必於</w:t>
      </w:r>
      <w:r w:rsidR="00CA4EEF">
        <w:rPr>
          <w:rFonts w:eastAsia="標楷體" w:hint="eastAsia"/>
          <w:sz w:val="28"/>
          <w:szCs w:val="28"/>
        </w:rPr>
        <w:t>開課前一</w:t>
      </w:r>
      <w:proofErr w:type="gramStart"/>
      <w:r w:rsidR="00CA4EEF">
        <w:rPr>
          <w:rFonts w:eastAsia="標楷體" w:hint="eastAsia"/>
          <w:sz w:val="28"/>
          <w:szCs w:val="28"/>
        </w:rPr>
        <w:t>週</w:t>
      </w:r>
      <w:proofErr w:type="gramEnd"/>
      <w:r w:rsidRPr="00B27E0A">
        <w:rPr>
          <w:rFonts w:eastAsia="標楷體"/>
          <w:sz w:val="28"/>
          <w:szCs w:val="28"/>
          <w:lang w:eastAsia="zh-HK"/>
        </w:rPr>
        <w:t>通知承辦單位，以便安排備取人員遞補。</w:t>
      </w:r>
    </w:p>
    <w:p w14:paraId="6B600EB9" w14:textId="77777777" w:rsidR="00B57A89" w:rsidRPr="00B27E0A" w:rsidRDefault="00C6695D" w:rsidP="00267027">
      <w:pPr>
        <w:spacing w:line="400" w:lineRule="exact"/>
        <w:ind w:left="1132" w:right="-197" w:hanging="566"/>
        <w:rPr>
          <w:rFonts w:eastAsia="標楷體"/>
          <w:color w:val="000000"/>
          <w:sz w:val="28"/>
          <w:szCs w:val="28"/>
        </w:rPr>
      </w:pPr>
      <w:r w:rsidRPr="00B27E0A">
        <w:rPr>
          <w:rFonts w:eastAsia="標楷體"/>
          <w:color w:val="000000"/>
          <w:sz w:val="28"/>
          <w:szCs w:val="28"/>
          <w:lang w:eastAsia="zh-HK"/>
        </w:rPr>
        <w:t>五</w:t>
      </w:r>
      <w:r w:rsidRPr="00B27E0A">
        <w:rPr>
          <w:rFonts w:eastAsia="標楷體"/>
          <w:color w:val="000000"/>
          <w:sz w:val="28"/>
          <w:szCs w:val="28"/>
        </w:rPr>
        <w:t>、</w:t>
      </w:r>
      <w:r w:rsidRPr="00B27E0A">
        <w:rPr>
          <w:rFonts w:eastAsia="標楷體"/>
          <w:color w:val="000000"/>
          <w:sz w:val="28"/>
          <w:szCs w:val="28"/>
          <w:lang w:eastAsia="zh-HK"/>
        </w:rPr>
        <w:t>課程</w:t>
      </w:r>
      <w:r w:rsidRPr="00B27E0A">
        <w:rPr>
          <w:rFonts w:eastAsia="標楷體"/>
          <w:color w:val="000000"/>
          <w:sz w:val="28"/>
          <w:szCs w:val="28"/>
        </w:rPr>
        <w:t>名額有限</w:t>
      </w:r>
      <w:r w:rsidRPr="00B27E0A">
        <w:rPr>
          <w:rFonts w:eastAsia="標楷體"/>
          <w:color w:val="000000"/>
          <w:sz w:val="28"/>
          <w:szCs w:val="28"/>
          <w:lang w:eastAsia="zh-HK"/>
        </w:rPr>
        <w:t>且</w:t>
      </w:r>
      <w:r w:rsidRPr="00B27E0A">
        <w:rPr>
          <w:rFonts w:eastAsia="標楷體"/>
          <w:color w:val="000000"/>
          <w:sz w:val="28"/>
          <w:szCs w:val="28"/>
        </w:rPr>
        <w:t>為維護課程品質及公平性，未在錄取名單內而自行前來者，恕無法上課，敬請見諒。</w:t>
      </w:r>
    </w:p>
    <w:p w14:paraId="5F21B5EF" w14:textId="77777777" w:rsidR="00D209C3" w:rsidRPr="00B27E0A" w:rsidRDefault="00D209C3" w:rsidP="00D209C3">
      <w:pPr>
        <w:snapToGrid w:val="0"/>
        <w:spacing w:beforeLines="50" w:before="180" w:line="400" w:lineRule="exact"/>
        <w:ind w:rightChars="-82" w:right="-197"/>
        <w:rPr>
          <w:rFonts w:eastAsia="標楷體"/>
          <w:b/>
          <w:sz w:val="28"/>
          <w:lang w:eastAsia="zh-HK"/>
        </w:rPr>
      </w:pPr>
      <w:r w:rsidRPr="00B27E0A">
        <w:rPr>
          <w:rFonts w:eastAsia="標楷體"/>
          <w:b/>
          <w:sz w:val="28"/>
          <w:lang w:eastAsia="zh-HK"/>
        </w:rPr>
        <w:t>捌、成績考核：</w:t>
      </w:r>
    </w:p>
    <w:p w14:paraId="2B4D6CDD" w14:textId="77777777" w:rsidR="00D209C3" w:rsidRPr="00B27E0A" w:rsidRDefault="00D209C3" w:rsidP="00D209C3">
      <w:pPr>
        <w:snapToGrid w:val="0"/>
        <w:spacing w:line="400" w:lineRule="exact"/>
        <w:ind w:leftChars="237" w:left="1135" w:rightChars="-82" w:right="-197" w:hangingChars="202" w:hanging="566"/>
        <w:rPr>
          <w:rFonts w:eastAsia="標楷體"/>
          <w:sz w:val="28"/>
          <w:lang w:eastAsia="zh-HK"/>
        </w:rPr>
      </w:pPr>
      <w:r w:rsidRPr="00B27E0A">
        <w:rPr>
          <w:rFonts w:eastAsia="標楷體"/>
          <w:sz w:val="28"/>
          <w:lang w:eastAsia="zh-HK"/>
        </w:rPr>
        <w:t>一、結訓證書核發：全程參與</w:t>
      </w:r>
      <w:r w:rsidR="0003147C" w:rsidRPr="00B27E0A">
        <w:rPr>
          <w:rFonts w:eastAsia="標楷體"/>
          <w:sz w:val="28"/>
          <w:lang w:eastAsia="zh-HK"/>
        </w:rPr>
        <w:t>訓練</w:t>
      </w:r>
      <w:r w:rsidRPr="00B27E0A">
        <w:rPr>
          <w:rFonts w:eastAsia="標楷體"/>
          <w:sz w:val="28"/>
          <w:lang w:eastAsia="zh-HK"/>
        </w:rPr>
        <w:t>並取得全部合格之成績者，將由勞動部勞動力</w:t>
      </w:r>
      <w:proofErr w:type="gramStart"/>
      <w:r w:rsidRPr="00B27E0A">
        <w:rPr>
          <w:rFonts w:eastAsia="標楷體"/>
          <w:sz w:val="28"/>
          <w:lang w:eastAsia="zh-HK"/>
        </w:rPr>
        <w:t>發展署北基</w:t>
      </w:r>
      <w:proofErr w:type="gramEnd"/>
      <w:r w:rsidRPr="00B27E0A">
        <w:rPr>
          <w:rFonts w:eastAsia="標楷體"/>
          <w:sz w:val="28"/>
          <w:lang w:eastAsia="zh-HK"/>
        </w:rPr>
        <w:t>宜花金馬分署核發結訓證書。</w:t>
      </w:r>
    </w:p>
    <w:p w14:paraId="5456285C" w14:textId="77777777" w:rsidR="00D209C3" w:rsidRPr="00B27E0A" w:rsidRDefault="00D209C3" w:rsidP="00D209C3">
      <w:pPr>
        <w:snapToGrid w:val="0"/>
        <w:spacing w:line="400" w:lineRule="exact"/>
        <w:ind w:leftChars="237" w:left="1135" w:rightChars="-82" w:right="-197" w:hangingChars="202" w:hanging="566"/>
        <w:rPr>
          <w:rFonts w:eastAsia="標楷體"/>
          <w:sz w:val="28"/>
          <w:lang w:eastAsia="zh-HK"/>
        </w:rPr>
      </w:pPr>
      <w:r w:rsidRPr="00B27E0A">
        <w:rPr>
          <w:rFonts w:eastAsia="標楷體"/>
          <w:sz w:val="28"/>
          <w:lang w:eastAsia="zh-HK"/>
        </w:rPr>
        <w:t>二、時數證明核發：未能全程參與</w:t>
      </w:r>
      <w:proofErr w:type="gramStart"/>
      <w:r w:rsidR="0003147C" w:rsidRPr="00B27E0A">
        <w:rPr>
          <w:rFonts w:eastAsia="標楷體"/>
          <w:sz w:val="28"/>
          <w:lang w:eastAsia="zh-HK"/>
        </w:rPr>
        <w:t>訓練</w:t>
      </w:r>
      <w:r w:rsidRPr="00B27E0A">
        <w:rPr>
          <w:rFonts w:eastAsia="標楷體"/>
          <w:sz w:val="28"/>
          <w:lang w:eastAsia="zh-HK"/>
        </w:rPr>
        <w:t>者暨補課</w:t>
      </w:r>
      <w:proofErr w:type="gramEnd"/>
      <w:r w:rsidRPr="00B27E0A">
        <w:rPr>
          <w:rFonts w:eastAsia="標楷體"/>
          <w:sz w:val="28"/>
          <w:lang w:eastAsia="zh-HK"/>
        </w:rPr>
        <w:t>學員</w:t>
      </w:r>
      <w:r w:rsidRPr="00B27E0A">
        <w:rPr>
          <w:rFonts w:eastAsia="標楷體"/>
          <w:sz w:val="28"/>
        </w:rPr>
        <w:t>，</w:t>
      </w:r>
      <w:r w:rsidRPr="00B27E0A">
        <w:rPr>
          <w:rFonts w:eastAsia="標楷體"/>
          <w:sz w:val="28"/>
          <w:lang w:eastAsia="zh-HK"/>
        </w:rPr>
        <w:t>將視實際參與課程考試</w:t>
      </w:r>
      <w:r w:rsidRPr="00B27E0A">
        <w:rPr>
          <w:rFonts w:eastAsia="標楷體"/>
          <w:sz w:val="28"/>
          <w:lang w:eastAsia="zh-HK"/>
        </w:rPr>
        <w:t>(</w:t>
      </w:r>
      <w:r w:rsidRPr="00B27E0A">
        <w:rPr>
          <w:rFonts w:eastAsia="標楷體"/>
          <w:sz w:val="28"/>
          <w:lang w:eastAsia="zh-HK"/>
        </w:rPr>
        <w:t>或報告</w:t>
      </w:r>
      <w:r w:rsidRPr="00B27E0A">
        <w:rPr>
          <w:rFonts w:eastAsia="標楷體"/>
          <w:sz w:val="28"/>
          <w:lang w:eastAsia="zh-HK"/>
        </w:rPr>
        <w:t>)</w:t>
      </w:r>
      <w:r w:rsidRPr="00B27E0A">
        <w:rPr>
          <w:rFonts w:eastAsia="標楷體"/>
          <w:sz w:val="28"/>
          <w:lang w:eastAsia="zh-HK"/>
        </w:rPr>
        <w:t>合格之時數，核發時數證明。</w:t>
      </w:r>
    </w:p>
    <w:p w14:paraId="0857359B" w14:textId="77777777" w:rsidR="00D209C3" w:rsidRPr="00B27E0A" w:rsidRDefault="00D209C3" w:rsidP="00D209C3">
      <w:pPr>
        <w:snapToGrid w:val="0"/>
        <w:spacing w:line="400" w:lineRule="exact"/>
        <w:ind w:leftChars="237" w:left="1135" w:rightChars="-82" w:right="-197" w:hangingChars="202" w:hanging="566"/>
        <w:rPr>
          <w:rFonts w:eastAsia="標楷體"/>
          <w:sz w:val="28"/>
          <w:lang w:eastAsia="zh-HK"/>
        </w:rPr>
      </w:pPr>
      <w:r w:rsidRPr="00B27E0A">
        <w:rPr>
          <w:rFonts w:eastAsia="標楷體"/>
          <w:sz w:val="28"/>
          <w:lang w:eastAsia="zh-HK"/>
        </w:rPr>
        <w:t>三、</w:t>
      </w:r>
      <w:r w:rsidR="002B5DDE" w:rsidRPr="00B27E0A">
        <w:rPr>
          <w:rFonts w:eastAsia="標楷體"/>
          <w:sz w:val="28"/>
          <w:lang w:eastAsia="zh-HK"/>
        </w:rPr>
        <w:t>學員需全程參與課程訓練，非特殊原因不得請假；學員請假需填寫假單</w:t>
      </w:r>
      <w:r w:rsidRPr="00B27E0A">
        <w:rPr>
          <w:rFonts w:eastAsia="標楷體"/>
          <w:sz w:val="28"/>
          <w:lang w:eastAsia="zh-HK"/>
        </w:rPr>
        <w:t>。</w:t>
      </w:r>
    </w:p>
    <w:p w14:paraId="14B0292B" w14:textId="77777777" w:rsidR="00D209C3" w:rsidRPr="00B27E0A" w:rsidRDefault="00D209C3" w:rsidP="00D209C3">
      <w:pPr>
        <w:snapToGrid w:val="0"/>
        <w:spacing w:line="400" w:lineRule="exact"/>
        <w:ind w:leftChars="237" w:left="1135" w:rightChars="-82" w:right="-197" w:hangingChars="202" w:hanging="566"/>
        <w:rPr>
          <w:rFonts w:eastAsia="標楷體"/>
          <w:sz w:val="28"/>
          <w:lang w:eastAsia="zh-HK"/>
        </w:rPr>
      </w:pPr>
      <w:r w:rsidRPr="00B27E0A">
        <w:rPr>
          <w:rFonts w:eastAsia="標楷體"/>
          <w:sz w:val="28"/>
          <w:lang w:eastAsia="zh-HK"/>
        </w:rPr>
        <w:t>四、每堂課程</w:t>
      </w:r>
      <w:r w:rsidRPr="00B27E0A">
        <w:rPr>
          <w:rFonts w:eastAsia="標楷體"/>
          <w:sz w:val="28"/>
          <w:lang w:eastAsia="zh-HK"/>
        </w:rPr>
        <w:t>(</w:t>
      </w:r>
      <w:r w:rsidRPr="00B27E0A">
        <w:rPr>
          <w:rFonts w:eastAsia="標楷體"/>
          <w:sz w:val="28"/>
          <w:lang w:eastAsia="zh-HK"/>
        </w:rPr>
        <w:t>上午、下午</w:t>
      </w:r>
      <w:r w:rsidRPr="00B27E0A">
        <w:rPr>
          <w:rFonts w:eastAsia="標楷體"/>
          <w:sz w:val="28"/>
          <w:lang w:eastAsia="zh-HK"/>
        </w:rPr>
        <w:t>)</w:t>
      </w:r>
      <w:proofErr w:type="gramStart"/>
      <w:r w:rsidRPr="00B27E0A">
        <w:rPr>
          <w:rFonts w:eastAsia="標楷體"/>
          <w:sz w:val="28"/>
          <w:lang w:eastAsia="zh-HK"/>
        </w:rPr>
        <w:t>均需簽到</w:t>
      </w:r>
      <w:proofErr w:type="gramEnd"/>
      <w:r w:rsidRPr="00B27E0A">
        <w:rPr>
          <w:rFonts w:eastAsia="標楷體"/>
          <w:sz w:val="28"/>
          <w:lang w:eastAsia="zh-HK"/>
        </w:rPr>
        <w:t>及簽退，以作為出缺席之憑證。</w:t>
      </w:r>
    </w:p>
    <w:p w14:paraId="45281064" w14:textId="77777777" w:rsidR="0003147C" w:rsidRPr="00B27E0A" w:rsidRDefault="002B5DDE" w:rsidP="0003147C">
      <w:pPr>
        <w:snapToGrid w:val="0"/>
        <w:spacing w:line="400" w:lineRule="exact"/>
        <w:ind w:leftChars="237" w:left="1135" w:rightChars="-82" w:right="-197" w:hangingChars="202" w:hanging="566"/>
        <w:rPr>
          <w:rFonts w:eastAsia="標楷體"/>
          <w:sz w:val="28"/>
          <w:lang w:eastAsia="zh-HK"/>
        </w:rPr>
      </w:pPr>
      <w:r w:rsidRPr="00B27E0A">
        <w:rPr>
          <w:rFonts w:eastAsia="標楷體"/>
          <w:sz w:val="28"/>
          <w:lang w:eastAsia="zh-HK"/>
        </w:rPr>
        <w:t>五</w:t>
      </w:r>
      <w:r w:rsidR="0003147C" w:rsidRPr="00B27E0A">
        <w:rPr>
          <w:rFonts w:eastAsia="標楷體"/>
          <w:sz w:val="28"/>
          <w:lang w:eastAsia="zh-HK"/>
        </w:rPr>
        <w:t>、每堂課結束後，由授課講師出題進行隨堂測驗或於限期內繳交課堂作業報告，學員隨堂成績須達</w:t>
      </w:r>
      <w:r w:rsidR="0003147C" w:rsidRPr="00B27E0A">
        <w:rPr>
          <w:rFonts w:eastAsia="標楷體"/>
          <w:sz w:val="28"/>
          <w:lang w:eastAsia="zh-HK"/>
        </w:rPr>
        <w:t>70</w:t>
      </w:r>
      <w:r w:rsidR="0003147C" w:rsidRPr="00B27E0A">
        <w:rPr>
          <w:rFonts w:eastAsia="標楷體"/>
          <w:sz w:val="28"/>
          <w:lang w:eastAsia="zh-HK"/>
        </w:rPr>
        <w:t>分才算及格</w:t>
      </w:r>
      <w:r w:rsidR="00433F88" w:rsidRPr="00B27E0A">
        <w:rPr>
          <w:sz w:val="28"/>
          <w:lang w:eastAsia="zh-HK"/>
        </w:rPr>
        <w:t>。</w:t>
      </w:r>
      <w:r w:rsidR="0003147C" w:rsidRPr="00B27E0A">
        <w:rPr>
          <w:rFonts w:eastAsia="標楷體"/>
          <w:sz w:val="28"/>
          <w:lang w:eastAsia="zh-HK"/>
        </w:rPr>
        <w:t>不及格者給予</w:t>
      </w:r>
      <w:r w:rsidR="0003147C" w:rsidRPr="00B27E0A">
        <w:rPr>
          <w:rFonts w:eastAsia="標楷體"/>
          <w:sz w:val="28"/>
          <w:lang w:eastAsia="zh-HK"/>
        </w:rPr>
        <w:t>1</w:t>
      </w:r>
      <w:r w:rsidR="0003147C" w:rsidRPr="00B27E0A">
        <w:rPr>
          <w:rFonts w:eastAsia="標楷體"/>
          <w:sz w:val="28"/>
          <w:lang w:eastAsia="zh-HK"/>
        </w:rPr>
        <w:t>次補考或補交作業報告之機會</w:t>
      </w:r>
      <w:r w:rsidRPr="00B27E0A">
        <w:rPr>
          <w:rFonts w:eastAsia="標楷體"/>
          <w:sz w:val="28"/>
          <w:lang w:eastAsia="zh-HK"/>
        </w:rPr>
        <w:t>；</w:t>
      </w:r>
      <w:r w:rsidR="0003147C" w:rsidRPr="00B27E0A">
        <w:rPr>
          <w:rFonts w:eastAsia="標楷體"/>
          <w:sz w:val="28"/>
          <w:lang w:eastAsia="zh-HK"/>
        </w:rPr>
        <w:t>補考內容與方式依據授課講師要求進行，若成績仍未達</w:t>
      </w:r>
      <w:r w:rsidR="0003147C" w:rsidRPr="00B27E0A">
        <w:rPr>
          <w:rFonts w:eastAsia="標楷體"/>
          <w:sz w:val="28"/>
          <w:lang w:eastAsia="zh-HK"/>
        </w:rPr>
        <w:t>70</w:t>
      </w:r>
      <w:r w:rsidR="0003147C" w:rsidRPr="00B27E0A">
        <w:rPr>
          <w:rFonts w:eastAsia="標楷體"/>
          <w:sz w:val="28"/>
          <w:lang w:eastAsia="zh-HK"/>
        </w:rPr>
        <w:t>分則該課程視為不及格。</w:t>
      </w:r>
    </w:p>
    <w:p w14:paraId="2D09A7E4" w14:textId="77777777" w:rsidR="001D5055" w:rsidRPr="00B27E0A" w:rsidRDefault="0003147C" w:rsidP="002A5C9D">
      <w:pPr>
        <w:spacing w:beforeLines="50" w:before="180" w:line="400" w:lineRule="exact"/>
        <w:rPr>
          <w:rFonts w:eastAsia="標楷體"/>
          <w:b/>
          <w:sz w:val="28"/>
          <w:szCs w:val="28"/>
        </w:rPr>
      </w:pPr>
      <w:r w:rsidRPr="00B27E0A">
        <w:rPr>
          <w:rFonts w:eastAsia="標楷體"/>
          <w:b/>
          <w:sz w:val="28"/>
          <w:szCs w:val="28"/>
          <w:lang w:eastAsia="zh-HK"/>
        </w:rPr>
        <w:t>玖</w:t>
      </w:r>
      <w:r w:rsidR="001D5055" w:rsidRPr="00B27E0A">
        <w:rPr>
          <w:rFonts w:eastAsia="標楷體"/>
          <w:b/>
          <w:sz w:val="28"/>
          <w:szCs w:val="28"/>
        </w:rPr>
        <w:t>、</w:t>
      </w:r>
      <w:r w:rsidR="001D5055" w:rsidRPr="00B27E0A">
        <w:rPr>
          <w:rFonts w:eastAsia="標楷體"/>
          <w:b/>
          <w:sz w:val="28"/>
          <w:szCs w:val="28"/>
          <w:lang w:eastAsia="zh-HK"/>
        </w:rPr>
        <w:t>其他</w:t>
      </w:r>
      <w:r w:rsidR="001D5055" w:rsidRPr="00B27E0A">
        <w:rPr>
          <w:rFonts w:eastAsia="標楷體"/>
          <w:b/>
          <w:sz w:val="28"/>
          <w:szCs w:val="28"/>
        </w:rPr>
        <w:t>注意事項：</w:t>
      </w:r>
    </w:p>
    <w:p w14:paraId="667AAE51" w14:textId="77777777" w:rsidR="007F3FFD" w:rsidRPr="00B27E0A" w:rsidRDefault="001D5055" w:rsidP="005846C1">
      <w:pPr>
        <w:tabs>
          <w:tab w:val="left" w:pos="1260"/>
        </w:tabs>
        <w:spacing w:line="400" w:lineRule="exact"/>
        <w:ind w:firstLineChars="202" w:firstLine="566"/>
        <w:rPr>
          <w:rFonts w:eastAsia="標楷體"/>
          <w:sz w:val="28"/>
          <w:szCs w:val="28"/>
        </w:rPr>
      </w:pPr>
      <w:r w:rsidRPr="00B27E0A">
        <w:rPr>
          <w:rFonts w:eastAsia="標楷體"/>
          <w:sz w:val="28"/>
          <w:szCs w:val="28"/>
          <w:lang w:eastAsia="zh-HK"/>
        </w:rPr>
        <w:t>一</w:t>
      </w:r>
      <w:r w:rsidRPr="00B27E0A">
        <w:rPr>
          <w:rFonts w:eastAsia="標楷體"/>
          <w:sz w:val="28"/>
          <w:szCs w:val="28"/>
        </w:rPr>
        <w:t>、遲到或早退超過</w:t>
      </w:r>
      <w:r w:rsidR="0003147C" w:rsidRPr="00B27E0A">
        <w:rPr>
          <w:rFonts w:eastAsia="標楷體"/>
          <w:sz w:val="28"/>
          <w:szCs w:val="28"/>
        </w:rPr>
        <w:t>3</w:t>
      </w:r>
      <w:r w:rsidR="00923CFB" w:rsidRPr="00B27E0A">
        <w:rPr>
          <w:rFonts w:eastAsia="標楷體"/>
          <w:sz w:val="28"/>
          <w:szCs w:val="28"/>
        </w:rPr>
        <w:t>0</w:t>
      </w:r>
      <w:r w:rsidRPr="00B27E0A">
        <w:rPr>
          <w:rFonts w:eastAsia="標楷體"/>
          <w:sz w:val="28"/>
          <w:szCs w:val="28"/>
        </w:rPr>
        <w:t>分鐘以上者，需請假</w:t>
      </w:r>
      <w:r w:rsidRPr="00B27E0A">
        <w:rPr>
          <w:rFonts w:eastAsia="標楷體"/>
          <w:sz w:val="28"/>
          <w:szCs w:val="28"/>
        </w:rPr>
        <w:t>1</w:t>
      </w:r>
      <w:r w:rsidR="007F3FFD" w:rsidRPr="00B27E0A">
        <w:rPr>
          <w:rFonts w:eastAsia="標楷體"/>
          <w:sz w:val="28"/>
          <w:szCs w:val="28"/>
        </w:rPr>
        <w:t>小時，然該單元</w:t>
      </w:r>
    </w:p>
    <w:p w14:paraId="0B7E4720" w14:textId="77777777" w:rsidR="001D5055" w:rsidRPr="00B27E0A" w:rsidRDefault="007F3FFD" w:rsidP="005846C1">
      <w:pPr>
        <w:tabs>
          <w:tab w:val="left" w:pos="1260"/>
        </w:tabs>
        <w:spacing w:line="400" w:lineRule="exact"/>
        <w:ind w:firstLineChars="202" w:firstLine="566"/>
        <w:rPr>
          <w:rFonts w:eastAsia="標楷體"/>
          <w:sz w:val="28"/>
          <w:szCs w:val="28"/>
        </w:rPr>
      </w:pPr>
      <w:r w:rsidRPr="00B27E0A">
        <w:rPr>
          <w:rFonts w:eastAsia="標楷體"/>
          <w:sz w:val="28"/>
          <w:szCs w:val="28"/>
        </w:rPr>
        <w:t xml:space="preserve">　　成績將以不及格計，並取消補考或補交報告之機會。</w:t>
      </w:r>
    </w:p>
    <w:p w14:paraId="067B471C" w14:textId="77777777" w:rsidR="001D5055" w:rsidRPr="00B27E0A" w:rsidRDefault="001D5055" w:rsidP="001D5055">
      <w:pPr>
        <w:tabs>
          <w:tab w:val="left" w:pos="1260"/>
        </w:tabs>
        <w:spacing w:line="400" w:lineRule="exact"/>
        <w:ind w:firstLineChars="202" w:firstLine="566"/>
        <w:rPr>
          <w:rFonts w:eastAsia="標楷體"/>
          <w:sz w:val="28"/>
          <w:szCs w:val="28"/>
        </w:rPr>
      </w:pPr>
      <w:r w:rsidRPr="00B27E0A">
        <w:rPr>
          <w:rFonts w:eastAsia="標楷體"/>
          <w:sz w:val="28"/>
          <w:szCs w:val="28"/>
          <w:lang w:eastAsia="zh-HK"/>
        </w:rPr>
        <w:t>二</w:t>
      </w:r>
      <w:r w:rsidRPr="00B27E0A">
        <w:rPr>
          <w:rFonts w:eastAsia="標楷體"/>
          <w:sz w:val="28"/>
          <w:szCs w:val="28"/>
        </w:rPr>
        <w:t>、課程上、</w:t>
      </w:r>
      <w:proofErr w:type="gramStart"/>
      <w:r w:rsidRPr="00B27E0A">
        <w:rPr>
          <w:rFonts w:eastAsia="標楷體"/>
          <w:sz w:val="28"/>
          <w:szCs w:val="28"/>
        </w:rPr>
        <w:t>下午均需簽到</w:t>
      </w:r>
      <w:proofErr w:type="gramEnd"/>
      <w:r w:rsidRPr="00B27E0A">
        <w:rPr>
          <w:rFonts w:eastAsia="標楷體"/>
          <w:sz w:val="28"/>
          <w:szCs w:val="28"/>
        </w:rPr>
        <w:t>／退，以作為出缺席之憑證</w:t>
      </w:r>
      <w:r w:rsidRPr="00B27E0A">
        <w:rPr>
          <w:sz w:val="28"/>
          <w:szCs w:val="28"/>
        </w:rPr>
        <w:t>。</w:t>
      </w:r>
    </w:p>
    <w:p w14:paraId="42639E4A" w14:textId="77777777" w:rsidR="001D5055" w:rsidRPr="00B27E0A" w:rsidRDefault="001D5055" w:rsidP="001D5055">
      <w:pPr>
        <w:spacing w:line="400" w:lineRule="exact"/>
        <w:ind w:firstLineChars="202" w:firstLine="566"/>
        <w:rPr>
          <w:rFonts w:eastAsia="標楷體"/>
          <w:sz w:val="28"/>
          <w:szCs w:val="28"/>
        </w:rPr>
      </w:pPr>
      <w:r w:rsidRPr="00B27E0A">
        <w:rPr>
          <w:rFonts w:eastAsia="標楷體"/>
          <w:sz w:val="28"/>
          <w:szCs w:val="28"/>
          <w:lang w:eastAsia="zh-HK"/>
        </w:rPr>
        <w:t>三、</w:t>
      </w:r>
      <w:r w:rsidRPr="00B27E0A">
        <w:rPr>
          <w:rFonts w:eastAsia="標楷體"/>
          <w:sz w:val="28"/>
          <w:szCs w:val="28"/>
        </w:rPr>
        <w:t>請自行攜帶環保杯、衛生紙及保暖衣物等個人用品。</w:t>
      </w:r>
    </w:p>
    <w:p w14:paraId="02BC61AA" w14:textId="77777777" w:rsidR="001D5055" w:rsidRPr="00B27E0A" w:rsidRDefault="001D5055" w:rsidP="001D5055">
      <w:pPr>
        <w:tabs>
          <w:tab w:val="left" w:pos="1260"/>
        </w:tabs>
        <w:spacing w:line="400" w:lineRule="exact"/>
        <w:ind w:firstLineChars="202" w:firstLine="566"/>
        <w:rPr>
          <w:rFonts w:eastAsia="標楷體"/>
          <w:sz w:val="28"/>
          <w:szCs w:val="28"/>
        </w:rPr>
      </w:pPr>
      <w:r w:rsidRPr="00B27E0A">
        <w:rPr>
          <w:rFonts w:eastAsia="標楷體"/>
          <w:sz w:val="28"/>
          <w:szCs w:val="28"/>
          <w:lang w:eastAsia="zh-HK"/>
        </w:rPr>
        <w:t>四</w:t>
      </w:r>
      <w:r w:rsidRPr="00B27E0A">
        <w:rPr>
          <w:rFonts w:eastAsia="標楷體"/>
          <w:sz w:val="28"/>
          <w:szCs w:val="28"/>
        </w:rPr>
        <w:t>、上課日期或地址如有更動，將公告於本中心網站。</w:t>
      </w:r>
    </w:p>
    <w:p w14:paraId="0FFB7600" w14:textId="77777777" w:rsidR="001D5055" w:rsidRPr="00B27E0A" w:rsidRDefault="001D5055" w:rsidP="001D5055">
      <w:pPr>
        <w:spacing w:line="400" w:lineRule="exact"/>
        <w:ind w:firstLineChars="202" w:firstLine="566"/>
        <w:rPr>
          <w:rStyle w:val="af3"/>
          <w:rFonts w:eastAsia="標楷體"/>
          <w:sz w:val="28"/>
          <w:szCs w:val="28"/>
          <w:u w:val="single"/>
          <w:shd w:val="clear" w:color="auto" w:fill="FFFFFF"/>
        </w:rPr>
      </w:pPr>
      <w:r w:rsidRPr="00B27E0A">
        <w:rPr>
          <w:rStyle w:val="af3"/>
          <w:rFonts w:eastAsia="標楷體"/>
          <w:sz w:val="28"/>
          <w:szCs w:val="28"/>
          <w:shd w:val="clear" w:color="auto" w:fill="FFFFFF"/>
          <w:lang w:eastAsia="zh-HK"/>
        </w:rPr>
        <w:t>五</w:t>
      </w:r>
      <w:r w:rsidRPr="00B27E0A">
        <w:rPr>
          <w:rStyle w:val="af3"/>
          <w:rFonts w:eastAsia="標楷體"/>
          <w:sz w:val="28"/>
          <w:szCs w:val="28"/>
          <w:shd w:val="clear" w:color="auto" w:fill="FFFFFF"/>
        </w:rPr>
        <w:t>、</w:t>
      </w:r>
      <w:r w:rsidRPr="00B27E0A">
        <w:rPr>
          <w:rStyle w:val="af3"/>
          <w:rFonts w:eastAsia="標楷體"/>
          <w:sz w:val="28"/>
          <w:szCs w:val="28"/>
          <w:u w:val="single"/>
          <w:shd w:val="clear" w:color="auto" w:fill="FFFFFF"/>
        </w:rPr>
        <w:t>此次課程未提供中午餐盒。</w:t>
      </w:r>
    </w:p>
    <w:p w14:paraId="3CEA9D2B" w14:textId="77777777" w:rsidR="00C6695D" w:rsidRPr="00B27E0A" w:rsidRDefault="00C6695D" w:rsidP="002B5DDE">
      <w:pPr>
        <w:snapToGrid w:val="0"/>
        <w:spacing w:before="360" w:line="420" w:lineRule="exact"/>
        <w:ind w:right="-198"/>
      </w:pPr>
      <w:r w:rsidRPr="00B27E0A">
        <w:rPr>
          <w:rFonts w:eastAsia="標楷體"/>
          <w:b/>
          <w:sz w:val="28"/>
          <w:szCs w:val="28"/>
          <w:lang w:eastAsia="zh-HK"/>
        </w:rPr>
        <w:t>拾</w:t>
      </w:r>
      <w:r w:rsidRPr="00B27E0A">
        <w:rPr>
          <w:rFonts w:eastAsia="標楷體"/>
          <w:b/>
          <w:sz w:val="28"/>
          <w:szCs w:val="28"/>
        </w:rPr>
        <w:t>、</w:t>
      </w:r>
      <w:r w:rsidRPr="00B27E0A">
        <w:rPr>
          <w:rFonts w:eastAsia="標楷體"/>
          <w:b/>
          <w:sz w:val="28"/>
          <w:szCs w:val="28"/>
          <w:lang w:eastAsia="zh-HK"/>
        </w:rPr>
        <w:t>聯繫窗口</w:t>
      </w:r>
      <w:r w:rsidRPr="00B27E0A">
        <w:rPr>
          <w:rFonts w:eastAsia="標楷體"/>
          <w:sz w:val="28"/>
          <w:szCs w:val="28"/>
        </w:rPr>
        <w:t>：</w:t>
      </w:r>
    </w:p>
    <w:p w14:paraId="0F9C49D3" w14:textId="77777777" w:rsidR="00C6695D" w:rsidRPr="00B27E0A" w:rsidRDefault="00C6695D" w:rsidP="002B5DDE">
      <w:pPr>
        <w:snapToGrid w:val="0"/>
        <w:spacing w:before="120" w:line="420" w:lineRule="exact"/>
        <w:ind w:right="-198"/>
        <w:rPr>
          <w:rFonts w:eastAsia="標楷體"/>
          <w:b/>
          <w:sz w:val="32"/>
          <w:lang w:eastAsia="zh-HK"/>
        </w:rPr>
      </w:pPr>
      <w:r w:rsidRPr="00B27E0A">
        <w:rPr>
          <w:rFonts w:eastAsia="標楷體"/>
          <w:b/>
          <w:sz w:val="32"/>
          <w:lang w:eastAsia="zh-HK"/>
        </w:rPr>
        <w:t>北基宜花金馬區身心障礙者職業重建服務資源中心</w:t>
      </w:r>
    </w:p>
    <w:p w14:paraId="79C8D6E6" w14:textId="77777777" w:rsidR="00C6695D" w:rsidRPr="00B27E0A" w:rsidRDefault="00C6695D" w:rsidP="00C6695D">
      <w:pPr>
        <w:snapToGrid w:val="0"/>
        <w:spacing w:line="460" w:lineRule="exact"/>
        <w:ind w:right="-198"/>
      </w:pPr>
      <w:r w:rsidRPr="00B27E0A">
        <w:rPr>
          <w:rFonts w:eastAsia="標楷體"/>
          <w:sz w:val="28"/>
          <w:lang w:eastAsia="zh-HK"/>
        </w:rPr>
        <w:t>郵寄地址：</w:t>
      </w:r>
      <w:r w:rsidRPr="00B27E0A">
        <w:rPr>
          <w:rFonts w:eastAsia="標楷體"/>
          <w:sz w:val="28"/>
        </w:rPr>
        <w:t>10610</w:t>
      </w:r>
      <w:r w:rsidRPr="00B27E0A">
        <w:rPr>
          <w:rFonts w:eastAsia="標楷體"/>
          <w:sz w:val="28"/>
          <w:lang w:eastAsia="zh-HK"/>
        </w:rPr>
        <w:t>臺北市大安區和平東路</w:t>
      </w:r>
      <w:r w:rsidRPr="00B27E0A">
        <w:rPr>
          <w:rFonts w:eastAsia="標楷體"/>
          <w:sz w:val="28"/>
        </w:rPr>
        <w:t>1</w:t>
      </w:r>
      <w:r w:rsidRPr="00B27E0A">
        <w:rPr>
          <w:rFonts w:eastAsia="標楷體"/>
          <w:sz w:val="28"/>
          <w:lang w:eastAsia="zh-HK"/>
        </w:rPr>
        <w:t>段</w:t>
      </w:r>
      <w:r w:rsidRPr="00B27E0A">
        <w:rPr>
          <w:rFonts w:eastAsia="標楷體"/>
          <w:sz w:val="28"/>
        </w:rPr>
        <w:t>162</w:t>
      </w:r>
      <w:r w:rsidRPr="00B27E0A">
        <w:rPr>
          <w:rFonts w:eastAsia="標楷體"/>
          <w:sz w:val="28"/>
          <w:lang w:eastAsia="zh-HK"/>
        </w:rPr>
        <w:t>號</w:t>
      </w:r>
      <w:r w:rsidRPr="00B27E0A">
        <w:rPr>
          <w:rFonts w:eastAsia="標楷體"/>
          <w:sz w:val="28"/>
        </w:rPr>
        <w:t>(</w:t>
      </w:r>
      <w:r w:rsidRPr="00B27E0A">
        <w:rPr>
          <w:rFonts w:eastAsia="標楷體"/>
          <w:sz w:val="28"/>
          <w:lang w:eastAsia="zh-HK"/>
        </w:rPr>
        <w:t>特殊教育中心</w:t>
      </w:r>
      <w:r w:rsidRPr="00B27E0A">
        <w:rPr>
          <w:rFonts w:eastAsia="標楷體"/>
          <w:sz w:val="28"/>
        </w:rPr>
        <w:t>)</w:t>
      </w:r>
    </w:p>
    <w:p w14:paraId="28E93F0D" w14:textId="77777777" w:rsidR="00C6695D" w:rsidRPr="00B27E0A" w:rsidRDefault="00C6695D" w:rsidP="00C6695D">
      <w:pPr>
        <w:snapToGrid w:val="0"/>
        <w:spacing w:line="460" w:lineRule="exact"/>
        <w:ind w:right="-198"/>
      </w:pPr>
      <w:r w:rsidRPr="00B27E0A">
        <w:rPr>
          <w:rFonts w:eastAsia="標楷體"/>
          <w:sz w:val="28"/>
          <w:lang w:eastAsia="zh-HK"/>
        </w:rPr>
        <w:t>辦公室地址：</w:t>
      </w:r>
      <w:r w:rsidRPr="00B27E0A">
        <w:rPr>
          <w:rFonts w:eastAsia="標楷體"/>
          <w:sz w:val="28"/>
        </w:rPr>
        <w:t>10644</w:t>
      </w:r>
      <w:r w:rsidRPr="00B27E0A">
        <w:rPr>
          <w:rFonts w:eastAsia="標楷體"/>
          <w:sz w:val="28"/>
          <w:lang w:eastAsia="zh-HK"/>
        </w:rPr>
        <w:t>臺北市大安區和平東路</w:t>
      </w:r>
      <w:r w:rsidRPr="00B27E0A">
        <w:rPr>
          <w:rFonts w:eastAsia="標楷體"/>
          <w:sz w:val="28"/>
        </w:rPr>
        <w:t>1</w:t>
      </w:r>
      <w:r w:rsidRPr="00B27E0A">
        <w:rPr>
          <w:rFonts w:eastAsia="標楷體"/>
          <w:sz w:val="28"/>
          <w:lang w:eastAsia="zh-HK"/>
        </w:rPr>
        <w:t>段</w:t>
      </w:r>
      <w:r w:rsidRPr="00B27E0A">
        <w:rPr>
          <w:rFonts w:eastAsia="標楷體"/>
          <w:sz w:val="28"/>
        </w:rPr>
        <w:t>129</w:t>
      </w:r>
      <w:r w:rsidRPr="00B27E0A">
        <w:rPr>
          <w:rFonts w:eastAsia="標楷體"/>
          <w:sz w:val="28"/>
          <w:lang w:eastAsia="zh-HK"/>
        </w:rPr>
        <w:t>號</w:t>
      </w:r>
    </w:p>
    <w:p w14:paraId="17249531" w14:textId="77777777" w:rsidR="00C6695D" w:rsidRPr="00B27E0A" w:rsidRDefault="00C6695D" w:rsidP="00C6695D">
      <w:pPr>
        <w:snapToGrid w:val="0"/>
        <w:spacing w:line="460" w:lineRule="exact"/>
        <w:ind w:right="-198" w:firstLine="1700"/>
      </w:pPr>
      <w:r w:rsidRPr="00B27E0A">
        <w:rPr>
          <w:rFonts w:eastAsia="標楷體"/>
          <w:sz w:val="28"/>
          <w:lang w:eastAsia="zh-HK"/>
        </w:rPr>
        <w:lastRenderedPageBreak/>
        <w:t>圖書館校區博愛樓</w:t>
      </w:r>
      <w:r w:rsidRPr="00B27E0A">
        <w:rPr>
          <w:rFonts w:eastAsia="標楷體"/>
          <w:sz w:val="28"/>
        </w:rPr>
        <w:t>B107</w:t>
      </w:r>
      <w:r w:rsidRPr="00B27E0A">
        <w:rPr>
          <w:rFonts w:eastAsia="標楷體"/>
          <w:sz w:val="28"/>
          <w:lang w:eastAsia="zh-HK"/>
        </w:rPr>
        <w:t>室</w:t>
      </w:r>
    </w:p>
    <w:p w14:paraId="717C2681" w14:textId="3EA8669D" w:rsidR="00C6695D" w:rsidRPr="00B27E0A" w:rsidRDefault="00CA4EEF" w:rsidP="00C6695D">
      <w:pPr>
        <w:snapToGrid w:val="0"/>
        <w:spacing w:line="460" w:lineRule="exact"/>
        <w:ind w:right="-198"/>
      </w:pPr>
      <w:r>
        <w:rPr>
          <w:rFonts w:eastAsia="標楷體" w:hint="eastAsia"/>
          <w:sz w:val="28"/>
          <w:lang w:eastAsia="zh-HK"/>
        </w:rPr>
        <w:t>承辦人</w:t>
      </w:r>
      <w:r w:rsidR="00C6695D" w:rsidRPr="00B27E0A">
        <w:rPr>
          <w:rFonts w:eastAsia="標楷體"/>
          <w:sz w:val="28"/>
          <w:lang w:eastAsia="zh-HK"/>
        </w:rPr>
        <w:t>信箱</w:t>
      </w:r>
      <w:r>
        <w:rPr>
          <w:rFonts w:eastAsia="標楷體" w:hint="eastAsia"/>
          <w:sz w:val="28"/>
          <w:lang w:eastAsia="zh-HK"/>
        </w:rPr>
        <w:t>：</w:t>
      </w:r>
      <w:r>
        <w:rPr>
          <w:rFonts w:eastAsia="標楷體" w:hint="eastAsia"/>
          <w:sz w:val="28"/>
        </w:rPr>
        <w:t>z</w:t>
      </w:r>
      <w:r>
        <w:t>oen.tw@gapps.ntnu.edu.tw</w:t>
      </w:r>
    </w:p>
    <w:p w14:paraId="42DE1B6C" w14:textId="77777777" w:rsidR="00C6695D" w:rsidRPr="00B27E0A" w:rsidRDefault="00C6695D" w:rsidP="00C6695D">
      <w:pPr>
        <w:snapToGrid w:val="0"/>
        <w:spacing w:line="460" w:lineRule="exact"/>
        <w:ind w:right="-198"/>
      </w:pPr>
      <w:r w:rsidRPr="00B27E0A">
        <w:rPr>
          <w:rFonts w:eastAsia="標楷體"/>
          <w:sz w:val="28"/>
          <w:lang w:eastAsia="zh-HK"/>
        </w:rPr>
        <w:t>聯絡人及電話：</w:t>
      </w:r>
      <w:r w:rsidR="00267027" w:rsidRPr="00B27E0A">
        <w:rPr>
          <w:rFonts w:eastAsia="標楷體"/>
          <w:b/>
          <w:sz w:val="28"/>
        </w:rPr>
        <w:t>林先生</w:t>
      </w:r>
      <w:r w:rsidRPr="00B27E0A">
        <w:rPr>
          <w:rFonts w:eastAsia="標楷體"/>
          <w:b/>
          <w:sz w:val="28"/>
        </w:rPr>
        <w:t>(02)</w:t>
      </w:r>
      <w:r w:rsidR="00267027" w:rsidRPr="00B27E0A">
        <w:rPr>
          <w:rFonts w:eastAsia="標楷體"/>
          <w:b/>
          <w:sz w:val="28"/>
        </w:rPr>
        <w:t>7749</w:t>
      </w:r>
      <w:r w:rsidRPr="00B27E0A">
        <w:rPr>
          <w:rFonts w:eastAsia="標楷體"/>
          <w:b/>
          <w:sz w:val="28"/>
        </w:rPr>
        <w:t>-5091</w:t>
      </w:r>
    </w:p>
    <w:p w14:paraId="5DCEE21D" w14:textId="77777777" w:rsidR="00D02668" w:rsidRPr="00B27E0A" w:rsidRDefault="00D02668">
      <w:pPr>
        <w:widowControl/>
        <w:rPr>
          <w:rStyle w:val="af3"/>
          <w:b w:val="0"/>
          <w:bCs w:val="0"/>
          <w:u w:val="single"/>
        </w:rPr>
      </w:pPr>
      <w:r w:rsidRPr="00B27E0A">
        <w:rPr>
          <w:rStyle w:val="af3"/>
          <w:b w:val="0"/>
          <w:bCs w:val="0"/>
          <w:u w:val="single"/>
        </w:rPr>
        <w:br w:type="page"/>
      </w:r>
    </w:p>
    <w:p w14:paraId="00CAA825" w14:textId="77777777" w:rsidR="00A53DA9" w:rsidRPr="00B27E0A" w:rsidRDefault="00A53DA9" w:rsidP="00A53DA9">
      <w:pPr>
        <w:widowControl/>
        <w:jc w:val="center"/>
        <w:rPr>
          <w:rFonts w:eastAsia="標楷體"/>
          <w:b/>
          <w:bCs/>
          <w:sz w:val="28"/>
          <w:szCs w:val="28"/>
          <w:u w:val="single"/>
          <w:shd w:val="clear" w:color="auto" w:fill="FFFFFF"/>
        </w:rPr>
      </w:pPr>
      <w:r w:rsidRPr="00B27E0A">
        <w:rPr>
          <w:rStyle w:val="af3"/>
          <w:rFonts w:eastAsia="標楷體"/>
          <w:sz w:val="32"/>
          <w:szCs w:val="32"/>
          <w:shd w:val="clear" w:color="auto" w:fill="FFFFFF"/>
          <w:lang w:eastAsia="zh-HK"/>
        </w:rPr>
        <w:lastRenderedPageBreak/>
        <w:t>課程</w:t>
      </w:r>
      <w:r w:rsidRPr="00B27E0A">
        <w:rPr>
          <w:rFonts w:eastAsia="標楷體"/>
          <w:b/>
          <w:sz w:val="32"/>
          <w:szCs w:val="32"/>
        </w:rPr>
        <w:t>地點</w:t>
      </w:r>
      <w:r w:rsidRPr="00B27E0A">
        <w:rPr>
          <w:rFonts w:eastAsia="標楷體"/>
          <w:b/>
          <w:sz w:val="32"/>
          <w:szCs w:val="32"/>
          <w:lang w:eastAsia="zh-HK"/>
        </w:rPr>
        <w:t>及</w:t>
      </w:r>
      <w:r w:rsidRPr="00B27E0A">
        <w:rPr>
          <w:rFonts w:eastAsia="標楷體"/>
          <w:b/>
          <w:sz w:val="32"/>
          <w:szCs w:val="32"/>
        </w:rPr>
        <w:t>交通方式</w:t>
      </w:r>
    </w:p>
    <w:p w14:paraId="3B3316A8" w14:textId="01ED5055" w:rsidR="00A53DA9" w:rsidRPr="00B27E0A" w:rsidRDefault="00A53DA9" w:rsidP="00086D9E">
      <w:pPr>
        <w:spacing w:before="50" w:line="400" w:lineRule="exact"/>
        <w:ind w:rightChars="-82" w:right="-197"/>
        <w:rPr>
          <w:rFonts w:eastAsia="標楷體"/>
          <w:b/>
          <w:sz w:val="28"/>
          <w:szCs w:val="28"/>
        </w:rPr>
      </w:pPr>
      <w:r w:rsidRPr="00B27E0A">
        <w:rPr>
          <w:rFonts w:ascii="新細明體" w:hAnsi="新細明體" w:cs="新細明體" w:hint="eastAsia"/>
          <w:sz w:val="28"/>
          <w:szCs w:val="28"/>
        </w:rPr>
        <w:t>◎</w:t>
      </w:r>
      <w:r w:rsidRPr="00B27E0A">
        <w:rPr>
          <w:rFonts w:eastAsia="標楷體"/>
          <w:sz w:val="28"/>
          <w:szCs w:val="28"/>
        </w:rPr>
        <w:t>上課地點：國立臺灣師範大學</w:t>
      </w:r>
      <w:r w:rsidR="00B631B0" w:rsidRPr="00B27E0A">
        <w:rPr>
          <w:rFonts w:eastAsia="標楷體"/>
          <w:sz w:val="28"/>
          <w:szCs w:val="28"/>
        </w:rPr>
        <w:t>圖書館校區</w:t>
      </w:r>
      <w:r w:rsidR="00B631B0" w:rsidRPr="00B27E0A">
        <w:rPr>
          <w:rFonts w:eastAsia="標楷體"/>
          <w:b/>
          <w:sz w:val="28"/>
          <w:szCs w:val="28"/>
        </w:rPr>
        <w:t>博愛樓</w:t>
      </w:r>
    </w:p>
    <w:p w14:paraId="31F903AC" w14:textId="77777777" w:rsidR="00A53DA9" w:rsidRPr="00B27E0A" w:rsidRDefault="00B631B0" w:rsidP="00B631B0">
      <w:pPr>
        <w:spacing w:before="50" w:line="400" w:lineRule="exact"/>
        <w:ind w:firstLineChars="607" w:firstLine="1700"/>
        <w:rPr>
          <w:rFonts w:eastAsia="標楷體"/>
          <w:sz w:val="28"/>
          <w:szCs w:val="28"/>
        </w:rPr>
      </w:pPr>
      <w:r w:rsidRPr="00B27E0A">
        <w:rPr>
          <w:rFonts w:eastAsia="標楷體"/>
          <w:sz w:val="28"/>
          <w:szCs w:val="28"/>
        </w:rPr>
        <w:t>（</w:t>
      </w:r>
      <w:r w:rsidR="00A53DA9" w:rsidRPr="00B27E0A">
        <w:rPr>
          <w:rFonts w:eastAsia="標楷體"/>
          <w:sz w:val="28"/>
          <w:szCs w:val="28"/>
        </w:rPr>
        <w:t>臺北市大安區和平東路</w:t>
      </w:r>
      <w:r w:rsidR="00A53DA9" w:rsidRPr="00B27E0A">
        <w:rPr>
          <w:rFonts w:eastAsia="標楷體"/>
          <w:sz w:val="28"/>
          <w:szCs w:val="28"/>
        </w:rPr>
        <w:t>1</w:t>
      </w:r>
      <w:r w:rsidR="00A53DA9" w:rsidRPr="00B27E0A">
        <w:rPr>
          <w:rFonts w:eastAsia="標楷體"/>
          <w:sz w:val="28"/>
          <w:szCs w:val="28"/>
        </w:rPr>
        <w:t>段</w:t>
      </w:r>
      <w:r w:rsidR="00A53DA9" w:rsidRPr="00B27E0A">
        <w:rPr>
          <w:rFonts w:eastAsia="標楷體"/>
          <w:sz w:val="28"/>
          <w:szCs w:val="28"/>
        </w:rPr>
        <w:t>129</w:t>
      </w:r>
      <w:r w:rsidR="00A53DA9" w:rsidRPr="00B27E0A">
        <w:rPr>
          <w:rFonts w:eastAsia="標楷體"/>
          <w:sz w:val="28"/>
          <w:szCs w:val="28"/>
        </w:rPr>
        <w:t>號</w:t>
      </w:r>
      <w:r w:rsidRPr="00B27E0A">
        <w:rPr>
          <w:rFonts w:eastAsia="標楷體"/>
          <w:sz w:val="28"/>
          <w:szCs w:val="28"/>
        </w:rPr>
        <w:t>）</w:t>
      </w:r>
    </w:p>
    <w:p w14:paraId="390EB2C1" w14:textId="77777777" w:rsidR="00A53DA9" w:rsidRPr="00B27E0A" w:rsidRDefault="00A53DA9" w:rsidP="00A53DA9">
      <w:pPr>
        <w:tabs>
          <w:tab w:val="left" w:pos="1260"/>
        </w:tabs>
        <w:spacing w:before="50" w:line="400" w:lineRule="exact"/>
        <w:rPr>
          <w:rFonts w:eastAsia="標楷體"/>
          <w:sz w:val="28"/>
          <w:szCs w:val="28"/>
        </w:rPr>
      </w:pPr>
      <w:r w:rsidRPr="00B27E0A">
        <w:rPr>
          <w:rFonts w:ascii="新細明體" w:hAnsi="新細明體" w:cs="新細明體" w:hint="eastAsia"/>
          <w:sz w:val="28"/>
          <w:szCs w:val="28"/>
        </w:rPr>
        <w:t>◎</w:t>
      </w:r>
      <w:r w:rsidRPr="00B27E0A">
        <w:rPr>
          <w:rFonts w:eastAsia="標楷體"/>
          <w:sz w:val="28"/>
          <w:szCs w:val="28"/>
        </w:rPr>
        <w:t>交通方式：</w:t>
      </w:r>
    </w:p>
    <w:p w14:paraId="03EC64B8" w14:textId="77777777" w:rsidR="00A53DA9" w:rsidRPr="00B27E0A" w:rsidRDefault="00A53DA9" w:rsidP="00A53DA9">
      <w:pPr>
        <w:tabs>
          <w:tab w:val="left" w:pos="1260"/>
        </w:tabs>
        <w:spacing w:before="50" w:line="400" w:lineRule="exact"/>
        <w:ind w:firstLineChars="101" w:firstLine="283"/>
        <w:rPr>
          <w:rFonts w:eastAsia="標楷體"/>
          <w:sz w:val="28"/>
          <w:szCs w:val="28"/>
        </w:rPr>
      </w:pPr>
      <w:r w:rsidRPr="00B27E0A">
        <w:rPr>
          <w:rFonts w:eastAsia="標楷體"/>
          <w:sz w:val="28"/>
          <w:szCs w:val="28"/>
          <w:lang w:eastAsia="zh-HK"/>
        </w:rPr>
        <w:t>一</w:t>
      </w:r>
      <w:r w:rsidRPr="00B27E0A">
        <w:rPr>
          <w:rFonts w:eastAsia="標楷體"/>
          <w:sz w:val="28"/>
          <w:szCs w:val="28"/>
        </w:rPr>
        <w:t>、捷運：</w:t>
      </w:r>
    </w:p>
    <w:p w14:paraId="1EE088B7" w14:textId="77777777" w:rsidR="00A53DA9" w:rsidRPr="00B27E0A" w:rsidRDefault="00A53DA9" w:rsidP="00A53DA9">
      <w:pPr>
        <w:tabs>
          <w:tab w:val="left" w:pos="1260"/>
        </w:tabs>
        <w:spacing w:line="400" w:lineRule="exact"/>
        <w:ind w:firstLineChars="354" w:firstLine="991"/>
        <w:rPr>
          <w:rFonts w:eastAsia="標楷體"/>
          <w:sz w:val="28"/>
          <w:szCs w:val="28"/>
        </w:rPr>
      </w:pPr>
      <w:r w:rsidRPr="00B27E0A">
        <w:rPr>
          <w:rFonts w:eastAsia="標楷體"/>
          <w:sz w:val="28"/>
          <w:szCs w:val="28"/>
        </w:rPr>
        <w:t>1</w:t>
      </w:r>
      <w:r w:rsidRPr="00B27E0A">
        <w:rPr>
          <w:rFonts w:eastAsia="標楷體"/>
          <w:sz w:val="28"/>
          <w:szCs w:val="28"/>
        </w:rPr>
        <w:t>、</w:t>
      </w:r>
      <w:r w:rsidRPr="00B27E0A">
        <w:rPr>
          <w:rFonts w:eastAsia="標楷體"/>
          <w:sz w:val="28"/>
          <w:szCs w:val="28"/>
          <w:u w:val="single"/>
        </w:rPr>
        <w:t>古亭站</w:t>
      </w:r>
      <w:r w:rsidRPr="00B27E0A">
        <w:rPr>
          <w:rFonts w:eastAsia="標楷體"/>
          <w:sz w:val="28"/>
          <w:szCs w:val="28"/>
        </w:rPr>
        <w:t>（</w:t>
      </w:r>
      <w:r w:rsidRPr="00B27E0A">
        <w:rPr>
          <w:rFonts w:eastAsia="標楷體"/>
          <w:sz w:val="28"/>
          <w:szCs w:val="28"/>
          <w:lang w:eastAsia="zh-HK"/>
        </w:rPr>
        <w:t>綠線</w:t>
      </w:r>
      <w:r w:rsidRPr="00B27E0A">
        <w:rPr>
          <w:rFonts w:eastAsia="標楷體"/>
          <w:sz w:val="28"/>
          <w:szCs w:val="28"/>
        </w:rPr>
        <w:t>）</w:t>
      </w:r>
      <w:r w:rsidRPr="00B27E0A">
        <w:rPr>
          <w:rFonts w:eastAsia="標楷體"/>
          <w:sz w:val="28"/>
          <w:szCs w:val="28"/>
        </w:rPr>
        <w:t>5</w:t>
      </w:r>
      <w:r w:rsidRPr="00B27E0A">
        <w:rPr>
          <w:rFonts w:eastAsia="標楷體"/>
          <w:sz w:val="28"/>
          <w:szCs w:val="28"/>
        </w:rPr>
        <w:t>號出口，步行約</w:t>
      </w:r>
      <w:r w:rsidRPr="00B27E0A">
        <w:rPr>
          <w:rFonts w:eastAsia="標楷體"/>
          <w:sz w:val="28"/>
          <w:szCs w:val="28"/>
        </w:rPr>
        <w:t>8</w:t>
      </w:r>
      <w:r w:rsidRPr="00B27E0A">
        <w:rPr>
          <w:rFonts w:eastAsia="標楷體"/>
          <w:sz w:val="28"/>
          <w:szCs w:val="28"/>
        </w:rPr>
        <w:t>～</w:t>
      </w:r>
      <w:r w:rsidRPr="00B27E0A">
        <w:rPr>
          <w:rFonts w:eastAsia="標楷體"/>
          <w:sz w:val="28"/>
          <w:szCs w:val="28"/>
        </w:rPr>
        <w:t>10</w:t>
      </w:r>
      <w:r w:rsidRPr="00B27E0A">
        <w:rPr>
          <w:rFonts w:eastAsia="標楷體"/>
          <w:sz w:val="28"/>
          <w:szCs w:val="28"/>
        </w:rPr>
        <w:t>分鐘。</w:t>
      </w:r>
    </w:p>
    <w:p w14:paraId="26E98BDB" w14:textId="77777777" w:rsidR="00A53DA9" w:rsidRPr="00B27E0A" w:rsidRDefault="00A53DA9" w:rsidP="00A53DA9">
      <w:pPr>
        <w:tabs>
          <w:tab w:val="left" w:pos="1260"/>
        </w:tabs>
        <w:spacing w:line="400" w:lineRule="exact"/>
        <w:ind w:firstLineChars="354" w:firstLine="991"/>
        <w:rPr>
          <w:rFonts w:eastAsia="標楷體"/>
          <w:sz w:val="28"/>
          <w:szCs w:val="28"/>
        </w:rPr>
      </w:pPr>
      <w:r w:rsidRPr="00B27E0A">
        <w:rPr>
          <w:rFonts w:eastAsia="標楷體"/>
          <w:sz w:val="28"/>
          <w:szCs w:val="28"/>
        </w:rPr>
        <w:t>2</w:t>
      </w:r>
      <w:r w:rsidRPr="00B27E0A">
        <w:rPr>
          <w:rFonts w:eastAsia="標楷體"/>
          <w:sz w:val="28"/>
          <w:szCs w:val="28"/>
        </w:rPr>
        <w:t>、</w:t>
      </w:r>
      <w:r w:rsidRPr="00B27E0A">
        <w:rPr>
          <w:rFonts w:eastAsia="標楷體"/>
          <w:sz w:val="28"/>
          <w:szCs w:val="28"/>
          <w:u w:val="single"/>
        </w:rPr>
        <w:t>台電大樓站</w:t>
      </w:r>
      <w:r w:rsidRPr="00B27E0A">
        <w:rPr>
          <w:rFonts w:eastAsia="標楷體"/>
          <w:sz w:val="28"/>
          <w:szCs w:val="28"/>
        </w:rPr>
        <w:t>（</w:t>
      </w:r>
      <w:r w:rsidRPr="00B27E0A">
        <w:rPr>
          <w:rFonts w:eastAsia="標楷體"/>
          <w:sz w:val="28"/>
          <w:szCs w:val="28"/>
          <w:lang w:eastAsia="zh-HK"/>
        </w:rPr>
        <w:t>綠線</w:t>
      </w:r>
      <w:r w:rsidRPr="00B27E0A">
        <w:rPr>
          <w:rFonts w:eastAsia="標楷體"/>
          <w:sz w:val="28"/>
          <w:szCs w:val="28"/>
        </w:rPr>
        <w:t>）</w:t>
      </w:r>
      <w:r w:rsidRPr="00B27E0A">
        <w:rPr>
          <w:rFonts w:eastAsia="標楷體"/>
          <w:sz w:val="28"/>
          <w:szCs w:val="28"/>
        </w:rPr>
        <w:t>3</w:t>
      </w:r>
      <w:r w:rsidRPr="00B27E0A">
        <w:rPr>
          <w:rFonts w:eastAsia="標楷體"/>
          <w:sz w:val="28"/>
          <w:szCs w:val="28"/>
        </w:rPr>
        <w:t>號出口，步行約</w:t>
      </w:r>
      <w:r w:rsidRPr="00B27E0A">
        <w:rPr>
          <w:rFonts w:eastAsia="標楷體"/>
          <w:sz w:val="28"/>
          <w:szCs w:val="28"/>
        </w:rPr>
        <w:t>8</w:t>
      </w:r>
      <w:r w:rsidRPr="00B27E0A">
        <w:rPr>
          <w:rFonts w:eastAsia="標楷體"/>
          <w:sz w:val="28"/>
          <w:szCs w:val="28"/>
        </w:rPr>
        <w:t>～</w:t>
      </w:r>
      <w:r w:rsidRPr="00B27E0A">
        <w:rPr>
          <w:rFonts w:eastAsia="標楷體"/>
          <w:sz w:val="28"/>
          <w:szCs w:val="28"/>
        </w:rPr>
        <w:t>10</w:t>
      </w:r>
      <w:r w:rsidRPr="00B27E0A">
        <w:rPr>
          <w:rFonts w:eastAsia="標楷體"/>
          <w:sz w:val="28"/>
          <w:szCs w:val="28"/>
        </w:rPr>
        <w:t>分鐘。</w:t>
      </w:r>
    </w:p>
    <w:p w14:paraId="68A70CF3" w14:textId="77777777" w:rsidR="00A53DA9" w:rsidRPr="00B27E0A" w:rsidRDefault="00A53DA9" w:rsidP="00A53DA9">
      <w:pPr>
        <w:tabs>
          <w:tab w:val="left" w:pos="1260"/>
        </w:tabs>
        <w:spacing w:line="400" w:lineRule="exact"/>
        <w:ind w:firstLineChars="354" w:firstLine="991"/>
        <w:rPr>
          <w:rFonts w:eastAsia="標楷體"/>
          <w:sz w:val="28"/>
          <w:szCs w:val="28"/>
        </w:rPr>
      </w:pPr>
      <w:r w:rsidRPr="00B27E0A">
        <w:rPr>
          <w:rFonts w:eastAsia="標楷體"/>
          <w:sz w:val="28"/>
          <w:szCs w:val="28"/>
        </w:rPr>
        <w:t>3</w:t>
      </w:r>
      <w:r w:rsidRPr="00B27E0A">
        <w:rPr>
          <w:rFonts w:eastAsia="標楷體"/>
          <w:sz w:val="28"/>
          <w:szCs w:val="28"/>
        </w:rPr>
        <w:t>、</w:t>
      </w:r>
      <w:r w:rsidRPr="00B27E0A">
        <w:rPr>
          <w:rFonts w:eastAsia="標楷體"/>
          <w:sz w:val="28"/>
          <w:szCs w:val="28"/>
          <w:u w:val="single"/>
          <w:lang w:eastAsia="zh-HK"/>
        </w:rPr>
        <w:t>東門</w:t>
      </w:r>
      <w:r w:rsidRPr="00B27E0A">
        <w:rPr>
          <w:rFonts w:eastAsia="標楷體"/>
          <w:sz w:val="28"/>
          <w:szCs w:val="28"/>
          <w:u w:val="single"/>
        </w:rPr>
        <w:t>站</w:t>
      </w:r>
      <w:r w:rsidRPr="00B27E0A">
        <w:rPr>
          <w:rFonts w:eastAsia="標楷體"/>
          <w:sz w:val="28"/>
          <w:szCs w:val="28"/>
        </w:rPr>
        <w:t>（</w:t>
      </w:r>
      <w:r w:rsidRPr="00B27E0A">
        <w:rPr>
          <w:rFonts w:eastAsia="標楷體"/>
          <w:sz w:val="28"/>
          <w:szCs w:val="28"/>
          <w:lang w:eastAsia="zh-HK"/>
        </w:rPr>
        <w:t>橘線、紅線</w:t>
      </w:r>
      <w:r w:rsidRPr="00B27E0A">
        <w:rPr>
          <w:rFonts w:eastAsia="標楷體"/>
          <w:sz w:val="28"/>
          <w:szCs w:val="28"/>
        </w:rPr>
        <w:t>）</w:t>
      </w:r>
      <w:r w:rsidRPr="00B27E0A">
        <w:rPr>
          <w:rFonts w:eastAsia="標楷體"/>
          <w:sz w:val="28"/>
          <w:szCs w:val="28"/>
        </w:rPr>
        <w:t>5</w:t>
      </w:r>
      <w:r w:rsidRPr="00B27E0A">
        <w:rPr>
          <w:rFonts w:eastAsia="標楷體"/>
          <w:sz w:val="28"/>
          <w:szCs w:val="28"/>
        </w:rPr>
        <w:t>號出口，步行約</w:t>
      </w:r>
      <w:r w:rsidRPr="00B27E0A">
        <w:rPr>
          <w:rFonts w:eastAsia="標楷體"/>
          <w:sz w:val="28"/>
          <w:szCs w:val="28"/>
        </w:rPr>
        <w:t>8</w:t>
      </w:r>
      <w:r w:rsidRPr="00B27E0A">
        <w:rPr>
          <w:rFonts w:eastAsia="標楷體"/>
          <w:sz w:val="28"/>
          <w:szCs w:val="28"/>
        </w:rPr>
        <w:t>～</w:t>
      </w:r>
      <w:r w:rsidRPr="00B27E0A">
        <w:rPr>
          <w:rFonts w:eastAsia="標楷體"/>
          <w:sz w:val="28"/>
          <w:szCs w:val="28"/>
        </w:rPr>
        <w:t>10</w:t>
      </w:r>
      <w:r w:rsidRPr="00B27E0A">
        <w:rPr>
          <w:rFonts w:eastAsia="標楷體"/>
          <w:sz w:val="28"/>
          <w:szCs w:val="28"/>
        </w:rPr>
        <w:t>分鐘。</w:t>
      </w:r>
    </w:p>
    <w:p w14:paraId="6BA8AF8D" w14:textId="77777777" w:rsidR="00A53DA9" w:rsidRPr="00B27E0A" w:rsidRDefault="00A53DA9" w:rsidP="00A53DA9">
      <w:pPr>
        <w:tabs>
          <w:tab w:val="left" w:pos="1260"/>
        </w:tabs>
        <w:spacing w:before="50" w:line="400" w:lineRule="exact"/>
        <w:ind w:leftChars="119" w:left="1694" w:hangingChars="503" w:hanging="1408"/>
        <w:rPr>
          <w:rFonts w:eastAsia="標楷體"/>
          <w:sz w:val="28"/>
          <w:szCs w:val="28"/>
        </w:rPr>
      </w:pPr>
      <w:r w:rsidRPr="00B27E0A">
        <w:rPr>
          <w:rFonts w:eastAsia="標楷體"/>
          <w:sz w:val="28"/>
          <w:szCs w:val="28"/>
          <w:lang w:eastAsia="zh-HK"/>
        </w:rPr>
        <w:t>二</w:t>
      </w:r>
      <w:r w:rsidRPr="00B27E0A">
        <w:rPr>
          <w:rFonts w:eastAsia="標楷體"/>
          <w:sz w:val="28"/>
          <w:szCs w:val="28"/>
        </w:rPr>
        <w:t>、公車：</w:t>
      </w:r>
    </w:p>
    <w:p w14:paraId="416395EE" w14:textId="77777777" w:rsidR="00A53DA9" w:rsidRPr="00B27E0A" w:rsidRDefault="00A53DA9" w:rsidP="00A53DA9">
      <w:pPr>
        <w:tabs>
          <w:tab w:val="left" w:pos="1260"/>
        </w:tabs>
        <w:spacing w:before="50" w:line="400" w:lineRule="exact"/>
        <w:ind w:leftChars="354" w:left="850" w:rightChars="-201" w:right="-482"/>
        <w:rPr>
          <w:rFonts w:eastAsia="標楷體"/>
          <w:sz w:val="28"/>
          <w:szCs w:val="28"/>
        </w:rPr>
      </w:pPr>
      <w:r w:rsidRPr="00B27E0A">
        <w:rPr>
          <w:rFonts w:eastAsia="標楷體"/>
          <w:sz w:val="28"/>
          <w:szCs w:val="28"/>
        </w:rPr>
        <w:t>請搭乘至「師大」或「師大綜合大樓」站牌，可到達公車班次：</w:t>
      </w:r>
      <w:r w:rsidRPr="00B27E0A">
        <w:rPr>
          <w:rFonts w:eastAsia="標楷體"/>
          <w:sz w:val="28"/>
          <w:szCs w:val="28"/>
        </w:rPr>
        <w:t>0</w:t>
      </w:r>
      <w:r w:rsidR="007F3FFD" w:rsidRPr="00B27E0A">
        <w:rPr>
          <w:rFonts w:eastAsia="標楷體"/>
          <w:sz w:val="28"/>
          <w:szCs w:val="28"/>
        </w:rPr>
        <w:t>南</w:t>
      </w:r>
      <w:r w:rsidRPr="00B27E0A">
        <w:rPr>
          <w:rFonts w:eastAsia="標楷體"/>
          <w:sz w:val="28"/>
          <w:szCs w:val="28"/>
        </w:rPr>
        <w:t>、</w:t>
      </w:r>
      <w:r w:rsidRPr="00B27E0A">
        <w:rPr>
          <w:rFonts w:eastAsia="標楷體"/>
          <w:sz w:val="28"/>
          <w:szCs w:val="28"/>
        </w:rPr>
        <w:t>18</w:t>
      </w:r>
      <w:r w:rsidRPr="00B27E0A">
        <w:rPr>
          <w:rFonts w:eastAsia="標楷體"/>
          <w:sz w:val="28"/>
          <w:szCs w:val="28"/>
        </w:rPr>
        <w:t>、</w:t>
      </w:r>
      <w:r w:rsidRPr="00B27E0A">
        <w:rPr>
          <w:rFonts w:eastAsia="標楷體"/>
          <w:sz w:val="28"/>
          <w:szCs w:val="28"/>
        </w:rPr>
        <w:t>235</w:t>
      </w:r>
      <w:r w:rsidRPr="00B27E0A">
        <w:rPr>
          <w:rFonts w:eastAsia="標楷體"/>
          <w:sz w:val="28"/>
          <w:szCs w:val="28"/>
        </w:rPr>
        <w:t>、</w:t>
      </w:r>
      <w:r w:rsidRPr="00B27E0A">
        <w:rPr>
          <w:rFonts w:eastAsia="標楷體"/>
          <w:sz w:val="28"/>
          <w:szCs w:val="28"/>
        </w:rPr>
        <w:t>237</w:t>
      </w:r>
      <w:r w:rsidRPr="00B27E0A">
        <w:rPr>
          <w:rFonts w:eastAsia="標楷體"/>
          <w:sz w:val="28"/>
          <w:szCs w:val="28"/>
        </w:rPr>
        <w:t>、</w:t>
      </w:r>
      <w:r w:rsidRPr="00B27E0A">
        <w:rPr>
          <w:rFonts w:eastAsia="標楷體"/>
          <w:sz w:val="28"/>
          <w:szCs w:val="28"/>
        </w:rPr>
        <w:t>254</w:t>
      </w:r>
      <w:r w:rsidRPr="00B27E0A">
        <w:rPr>
          <w:rFonts w:eastAsia="標楷體"/>
          <w:sz w:val="28"/>
          <w:szCs w:val="28"/>
        </w:rPr>
        <w:t>、</w:t>
      </w:r>
      <w:r w:rsidRPr="00B27E0A">
        <w:rPr>
          <w:rFonts w:eastAsia="標楷體"/>
          <w:sz w:val="28"/>
          <w:szCs w:val="28"/>
        </w:rPr>
        <w:t>278</w:t>
      </w:r>
      <w:r w:rsidRPr="00B27E0A">
        <w:rPr>
          <w:rFonts w:eastAsia="標楷體"/>
          <w:sz w:val="28"/>
          <w:szCs w:val="28"/>
        </w:rPr>
        <w:t>、</w:t>
      </w:r>
      <w:r w:rsidRPr="00B27E0A">
        <w:rPr>
          <w:rFonts w:eastAsia="標楷體"/>
          <w:sz w:val="28"/>
          <w:szCs w:val="28"/>
        </w:rPr>
        <w:t>295</w:t>
      </w:r>
      <w:r w:rsidRPr="00B27E0A">
        <w:rPr>
          <w:rFonts w:eastAsia="標楷體"/>
          <w:sz w:val="28"/>
          <w:szCs w:val="28"/>
        </w:rPr>
        <w:t>、</w:t>
      </w:r>
      <w:r w:rsidRPr="00B27E0A">
        <w:rPr>
          <w:rFonts w:eastAsia="標楷體"/>
          <w:sz w:val="28"/>
          <w:szCs w:val="28"/>
        </w:rPr>
        <w:t>662</w:t>
      </w:r>
      <w:r w:rsidRPr="00B27E0A">
        <w:rPr>
          <w:rFonts w:eastAsia="標楷體"/>
          <w:sz w:val="28"/>
          <w:szCs w:val="28"/>
        </w:rPr>
        <w:t>、</w:t>
      </w:r>
      <w:r w:rsidRPr="00B27E0A">
        <w:rPr>
          <w:rFonts w:eastAsia="標楷體"/>
          <w:sz w:val="28"/>
          <w:szCs w:val="28"/>
        </w:rPr>
        <w:t>663</w:t>
      </w:r>
      <w:r w:rsidRPr="00B27E0A">
        <w:rPr>
          <w:rFonts w:eastAsia="標楷體"/>
          <w:sz w:val="28"/>
          <w:szCs w:val="28"/>
        </w:rPr>
        <w:t>、</w:t>
      </w:r>
      <w:r w:rsidRPr="00B27E0A">
        <w:rPr>
          <w:rFonts w:eastAsia="標楷體"/>
          <w:sz w:val="28"/>
          <w:szCs w:val="28"/>
        </w:rPr>
        <w:t>672</w:t>
      </w:r>
      <w:r w:rsidRPr="00B27E0A">
        <w:rPr>
          <w:rFonts w:eastAsia="標楷體"/>
          <w:sz w:val="28"/>
          <w:szCs w:val="28"/>
        </w:rPr>
        <w:t>、</w:t>
      </w:r>
      <w:r w:rsidRPr="00B27E0A">
        <w:rPr>
          <w:rFonts w:eastAsia="標楷體"/>
          <w:sz w:val="28"/>
          <w:szCs w:val="28"/>
        </w:rPr>
        <w:t>907</w:t>
      </w:r>
      <w:r w:rsidRPr="00B27E0A">
        <w:rPr>
          <w:rFonts w:eastAsia="標楷體"/>
          <w:sz w:val="28"/>
          <w:szCs w:val="28"/>
        </w:rPr>
        <w:t>、</w:t>
      </w:r>
      <w:r w:rsidRPr="00B27E0A">
        <w:rPr>
          <w:rFonts w:eastAsia="標楷體"/>
          <w:sz w:val="28"/>
          <w:szCs w:val="28"/>
        </w:rPr>
        <w:t>949</w:t>
      </w:r>
      <w:r w:rsidRPr="00B27E0A">
        <w:rPr>
          <w:rFonts w:eastAsia="標楷體"/>
          <w:sz w:val="28"/>
          <w:szCs w:val="28"/>
        </w:rPr>
        <w:t>、和平幹線</w:t>
      </w:r>
      <w:r w:rsidR="00DF0D26" w:rsidRPr="00B27E0A">
        <w:rPr>
          <w:rFonts w:eastAsia="標楷體"/>
          <w:sz w:val="28"/>
          <w:szCs w:val="28"/>
        </w:rPr>
        <w:t>、復興幹線</w:t>
      </w:r>
      <w:r w:rsidR="00B631B0" w:rsidRPr="00B27E0A">
        <w:rPr>
          <w:sz w:val="28"/>
          <w:szCs w:val="28"/>
        </w:rPr>
        <w:t>。</w:t>
      </w:r>
    </w:p>
    <w:p w14:paraId="247B9FE8" w14:textId="77777777" w:rsidR="00A53DA9" w:rsidRPr="00B27E0A" w:rsidRDefault="00A53DA9" w:rsidP="00A53DA9">
      <w:pPr>
        <w:tabs>
          <w:tab w:val="left" w:pos="1260"/>
        </w:tabs>
        <w:spacing w:before="50" w:line="400" w:lineRule="exact"/>
        <w:ind w:firstLineChars="101" w:firstLine="242"/>
        <w:rPr>
          <w:rFonts w:eastAsia="標楷體"/>
          <w:sz w:val="28"/>
          <w:szCs w:val="28"/>
        </w:rPr>
      </w:pPr>
      <w:r w:rsidRPr="00B27E0A">
        <w:rPr>
          <w:noProof/>
        </w:rPr>
        <w:drawing>
          <wp:anchor distT="0" distB="0" distL="114300" distR="114300" simplePos="0" relativeHeight="251662336" behindDoc="0" locked="0" layoutInCell="1" allowOverlap="1" wp14:anchorId="4D37075B" wp14:editId="53221190">
            <wp:simplePos x="0" y="0"/>
            <wp:positionH relativeFrom="margin">
              <wp:posOffset>-236220</wp:posOffset>
            </wp:positionH>
            <wp:positionV relativeFrom="margin">
              <wp:posOffset>4084320</wp:posOffset>
            </wp:positionV>
            <wp:extent cx="5734685" cy="416052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685" cy="4160520"/>
                    </a:xfrm>
                    <a:prstGeom prst="rect">
                      <a:avLst/>
                    </a:prstGeom>
                    <a:noFill/>
                  </pic:spPr>
                </pic:pic>
              </a:graphicData>
            </a:graphic>
            <wp14:sizeRelH relativeFrom="margin">
              <wp14:pctWidth>0</wp14:pctWidth>
            </wp14:sizeRelH>
            <wp14:sizeRelV relativeFrom="margin">
              <wp14:pctHeight>0</wp14:pctHeight>
            </wp14:sizeRelV>
          </wp:anchor>
        </w:drawing>
      </w:r>
      <w:r w:rsidRPr="00B27E0A">
        <w:rPr>
          <w:rFonts w:eastAsia="標楷體"/>
          <w:sz w:val="28"/>
          <w:szCs w:val="28"/>
          <w:lang w:eastAsia="zh-HK"/>
        </w:rPr>
        <w:t>三</w:t>
      </w:r>
      <w:r w:rsidRPr="00B27E0A">
        <w:rPr>
          <w:rFonts w:eastAsia="標楷體"/>
          <w:sz w:val="28"/>
          <w:szCs w:val="28"/>
        </w:rPr>
        <w:t>、自行開車：本校區備有地下停車場，停車費每小時</w:t>
      </w:r>
      <w:r w:rsidRPr="00B27E0A">
        <w:rPr>
          <w:rFonts w:eastAsia="標楷體"/>
          <w:sz w:val="28"/>
          <w:szCs w:val="28"/>
        </w:rPr>
        <w:t>50</w:t>
      </w:r>
      <w:r w:rsidR="00B57A89" w:rsidRPr="00B27E0A">
        <w:rPr>
          <w:rFonts w:eastAsia="標楷體"/>
          <w:sz w:val="28"/>
          <w:szCs w:val="28"/>
        </w:rPr>
        <w:t>/60</w:t>
      </w:r>
      <w:r w:rsidRPr="00B27E0A">
        <w:rPr>
          <w:rFonts w:eastAsia="標楷體"/>
          <w:sz w:val="28"/>
          <w:szCs w:val="28"/>
        </w:rPr>
        <w:t>元。</w:t>
      </w:r>
    </w:p>
    <w:p w14:paraId="35B255F5" w14:textId="77777777" w:rsidR="00267027" w:rsidRPr="00B27E0A" w:rsidRDefault="00267027" w:rsidP="00267027">
      <w:pPr>
        <w:spacing w:line="400" w:lineRule="exact"/>
        <w:jc w:val="center"/>
        <w:rPr>
          <w:rFonts w:eastAsia="標楷體"/>
          <w:b/>
          <w:sz w:val="32"/>
          <w:szCs w:val="32"/>
        </w:rPr>
      </w:pPr>
    </w:p>
    <w:p w14:paraId="15986735" w14:textId="274560D9" w:rsidR="00B72BCF" w:rsidRDefault="00B72BCF">
      <w:pPr>
        <w:widowControl/>
        <w:rPr>
          <w:rFonts w:eastAsia="標楷體"/>
          <w:b/>
          <w:sz w:val="32"/>
          <w:szCs w:val="32"/>
        </w:rPr>
      </w:pPr>
      <w:r>
        <w:rPr>
          <w:rFonts w:eastAsia="標楷體"/>
          <w:b/>
          <w:sz w:val="32"/>
          <w:szCs w:val="32"/>
        </w:rPr>
        <w:br w:type="page"/>
      </w:r>
    </w:p>
    <w:p w14:paraId="12BC0F82" w14:textId="6B994F20" w:rsidR="00267027" w:rsidRPr="00B27E0A" w:rsidRDefault="00267027" w:rsidP="00267027">
      <w:pPr>
        <w:spacing w:line="400" w:lineRule="exact"/>
        <w:jc w:val="center"/>
        <w:rPr>
          <w:rFonts w:eastAsia="標楷體"/>
          <w:b/>
          <w:sz w:val="26"/>
          <w:szCs w:val="26"/>
        </w:rPr>
      </w:pPr>
      <w:r w:rsidRPr="00B27E0A">
        <w:rPr>
          <w:rFonts w:eastAsia="標楷體"/>
          <w:b/>
          <w:noProof/>
          <w:sz w:val="26"/>
          <w:szCs w:val="26"/>
        </w:rPr>
        <w:lastRenderedPageBreak/>
        <mc:AlternateContent>
          <mc:Choice Requires="wps">
            <w:drawing>
              <wp:anchor distT="0" distB="0" distL="114300" distR="114300" simplePos="0" relativeHeight="251665408" behindDoc="0" locked="0" layoutInCell="1" allowOverlap="1" wp14:anchorId="5D08A38B" wp14:editId="543E2E7B">
                <wp:simplePos x="0" y="0"/>
                <wp:positionH relativeFrom="leftMargin">
                  <wp:align>right</wp:align>
                </wp:positionH>
                <wp:positionV relativeFrom="paragraph">
                  <wp:posOffset>-160655</wp:posOffset>
                </wp:positionV>
                <wp:extent cx="736600" cy="366395"/>
                <wp:effectExtent l="0" t="0" r="25400" b="1460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6395"/>
                        </a:xfrm>
                        <a:prstGeom prst="rect">
                          <a:avLst/>
                        </a:prstGeom>
                        <a:solidFill>
                          <a:srgbClr val="FFFFFF"/>
                        </a:solidFill>
                        <a:ln w="9525">
                          <a:solidFill>
                            <a:srgbClr val="000000"/>
                          </a:solidFill>
                          <a:miter lim="800000"/>
                          <a:headEnd/>
                          <a:tailEnd/>
                        </a:ln>
                      </wps:spPr>
                      <wps:txbx>
                        <w:txbxContent>
                          <w:p w14:paraId="3CABE039" w14:textId="77777777" w:rsidR="003E1C77" w:rsidRPr="001D17B5" w:rsidRDefault="003E1C77" w:rsidP="00267027">
                            <w:pPr>
                              <w:spacing w:line="400" w:lineRule="exact"/>
                              <w:jc w:val="center"/>
                              <w:rPr>
                                <w:rFonts w:ascii="標楷體" w:eastAsia="標楷體" w:hAnsi="標楷體"/>
                                <w:b/>
                                <w:sz w:val="28"/>
                                <w:szCs w:val="28"/>
                              </w:rPr>
                            </w:pPr>
                            <w:r w:rsidRPr="001D17B5">
                              <w:rPr>
                                <w:rFonts w:ascii="標楷體" w:eastAsia="標楷體" w:hAnsi="標楷體" w:hint="eastAsia"/>
                                <w:b/>
                                <w:sz w:val="28"/>
                                <w:szCs w:val="28"/>
                              </w:rPr>
                              <w:t>附件</w:t>
                            </w:r>
                            <w:r>
                              <w:rPr>
                                <w:rFonts w:ascii="標楷體" w:eastAsia="標楷體" w:hAnsi="標楷體" w:hint="eastAsia"/>
                                <w:b/>
                                <w:sz w:val="28"/>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8A38B" id="_x0000_t202" coordsize="21600,21600" o:spt="202" path="m,l,21600r21600,l21600,xe">
                <v:stroke joinstyle="miter"/>
                <v:path gradientshapeok="t" o:connecttype="rect"/>
              </v:shapetype>
              <v:shape id="文字方塊 5" o:spid="_x0000_s1026" type="#_x0000_t202" style="position:absolute;left:0;text-align:left;margin-left:6.8pt;margin-top:-12.65pt;width:58pt;height:28.8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">
                <v:textbox>
                  <w:txbxContent>
                    <w:p w14:paraId="3CABE039" w14:textId="77777777" w:rsidR="003E1C77" w:rsidRPr="001D17B5" w:rsidRDefault="003E1C77" w:rsidP="00267027">
                      <w:pPr>
                        <w:spacing w:line="400" w:lineRule="exact"/>
                        <w:jc w:val="center"/>
                        <w:rPr>
                          <w:rFonts w:ascii="標楷體" w:eastAsia="標楷體" w:hAnsi="標楷體"/>
                          <w:b/>
                          <w:sz w:val="28"/>
                          <w:szCs w:val="28"/>
                        </w:rPr>
                      </w:pPr>
                      <w:r w:rsidRPr="001D17B5">
                        <w:rPr>
                          <w:rFonts w:ascii="標楷體" w:eastAsia="標楷體" w:hAnsi="標楷體" w:hint="eastAsia"/>
                          <w:b/>
                          <w:sz w:val="28"/>
                          <w:szCs w:val="28"/>
                        </w:rPr>
                        <w:t>附件</w:t>
                      </w:r>
                      <w:r>
                        <w:rPr>
                          <w:rFonts w:ascii="標楷體" w:eastAsia="標楷體" w:hAnsi="標楷體" w:hint="eastAsia"/>
                          <w:b/>
                          <w:sz w:val="28"/>
                          <w:szCs w:val="28"/>
                        </w:rPr>
                        <w:t>一</w:t>
                      </w:r>
                    </w:p>
                  </w:txbxContent>
                </v:textbox>
                <w10:wrap anchorx="margin"/>
              </v:shape>
            </w:pict>
          </mc:Fallback>
        </mc:AlternateContent>
      </w:r>
      <w:r w:rsidRPr="00B27E0A">
        <w:rPr>
          <w:rFonts w:eastAsia="標楷體"/>
          <w:b/>
          <w:sz w:val="26"/>
          <w:szCs w:val="26"/>
        </w:rPr>
        <w:t>1</w:t>
      </w:r>
      <w:r w:rsidR="00086D9E" w:rsidRPr="00B27E0A">
        <w:rPr>
          <w:rFonts w:eastAsia="標楷體"/>
          <w:b/>
          <w:sz w:val="26"/>
          <w:szCs w:val="26"/>
        </w:rPr>
        <w:t>14</w:t>
      </w:r>
      <w:r w:rsidRPr="00B27E0A">
        <w:rPr>
          <w:rFonts w:eastAsia="標楷體"/>
          <w:b/>
          <w:sz w:val="26"/>
          <w:szCs w:val="26"/>
        </w:rPr>
        <w:t>年度「就業服務員專業訓練</w:t>
      </w:r>
      <w:r w:rsidRPr="00B27E0A">
        <w:rPr>
          <w:rFonts w:eastAsia="標楷體"/>
          <w:b/>
          <w:color w:val="000000"/>
          <w:sz w:val="26"/>
          <w:szCs w:val="26"/>
        </w:rPr>
        <w:t>（</w:t>
      </w:r>
      <w:r w:rsidRPr="00B27E0A">
        <w:rPr>
          <w:rFonts w:eastAsia="標楷體"/>
          <w:b/>
          <w:sz w:val="26"/>
          <w:szCs w:val="26"/>
        </w:rPr>
        <w:t>職前</w:t>
      </w:r>
      <w:r w:rsidRPr="00B27E0A">
        <w:rPr>
          <w:rFonts w:eastAsia="標楷體"/>
          <w:b/>
          <w:color w:val="000000"/>
          <w:sz w:val="26"/>
          <w:szCs w:val="26"/>
        </w:rPr>
        <w:t>）</w:t>
      </w:r>
      <w:r w:rsidRPr="00B27E0A">
        <w:rPr>
          <w:rFonts w:eastAsia="標楷體"/>
          <w:b/>
          <w:color w:val="000000"/>
          <w:sz w:val="26"/>
          <w:szCs w:val="26"/>
        </w:rPr>
        <w:t>80</w:t>
      </w:r>
      <w:r w:rsidRPr="00B27E0A">
        <w:rPr>
          <w:rFonts w:eastAsia="標楷體"/>
          <w:b/>
          <w:sz w:val="26"/>
          <w:szCs w:val="26"/>
        </w:rPr>
        <w:t>小時」課程規劃表</w:t>
      </w:r>
    </w:p>
    <w:tbl>
      <w:tblPr>
        <w:tblW w:w="615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shd w:val="clear" w:color="auto" w:fill="FFFFFF"/>
        <w:tblLook w:val="04A0" w:firstRow="1" w:lastRow="0" w:firstColumn="1" w:lastColumn="0" w:noHBand="0" w:noVBand="1"/>
      </w:tblPr>
      <w:tblGrid>
        <w:gridCol w:w="1198"/>
        <w:gridCol w:w="2303"/>
        <w:gridCol w:w="2413"/>
        <w:gridCol w:w="850"/>
        <w:gridCol w:w="3356"/>
      </w:tblGrid>
      <w:tr w:rsidR="00D65333" w:rsidRPr="00B27E0A" w14:paraId="7A27AAEE" w14:textId="77777777" w:rsidTr="00D65333">
        <w:trPr>
          <w:trHeight w:val="1017"/>
          <w:jc w:val="center"/>
        </w:trPr>
        <w:tc>
          <w:tcPr>
            <w:tcW w:w="592" w:type="pct"/>
            <w:shd w:val="clear" w:color="auto" w:fill="FABF8F"/>
            <w:vAlign w:val="center"/>
          </w:tcPr>
          <w:p w14:paraId="53ABAAFE" w14:textId="77777777" w:rsidR="00267027" w:rsidRPr="00B27E0A" w:rsidRDefault="00267027" w:rsidP="00D65333">
            <w:pPr>
              <w:autoSpaceDE w:val="0"/>
              <w:autoSpaceDN w:val="0"/>
              <w:adjustRightInd w:val="0"/>
              <w:spacing w:line="400" w:lineRule="exact"/>
              <w:jc w:val="center"/>
              <w:rPr>
                <w:rFonts w:eastAsia="標楷體"/>
                <w:sz w:val="28"/>
                <w:szCs w:val="28"/>
              </w:rPr>
            </w:pPr>
            <w:bookmarkStart w:id="0" w:name="_Hlk189554284"/>
            <w:r w:rsidRPr="00B27E0A">
              <w:rPr>
                <w:rFonts w:eastAsia="標楷體"/>
                <w:sz w:val="28"/>
                <w:szCs w:val="28"/>
              </w:rPr>
              <w:t>日期</w:t>
            </w:r>
          </w:p>
        </w:tc>
        <w:tc>
          <w:tcPr>
            <w:tcW w:w="1138" w:type="pct"/>
            <w:shd w:val="clear" w:color="auto" w:fill="FABF8F"/>
            <w:vAlign w:val="center"/>
          </w:tcPr>
          <w:p w14:paraId="7BCBB806" w14:textId="77777777" w:rsidR="00267027" w:rsidRPr="00B27E0A" w:rsidRDefault="00267027" w:rsidP="00D65333">
            <w:pPr>
              <w:autoSpaceDE w:val="0"/>
              <w:autoSpaceDN w:val="0"/>
              <w:adjustRightInd w:val="0"/>
              <w:spacing w:line="400" w:lineRule="exact"/>
              <w:jc w:val="center"/>
              <w:rPr>
                <w:rFonts w:eastAsia="標楷體"/>
                <w:sz w:val="28"/>
                <w:szCs w:val="28"/>
              </w:rPr>
            </w:pPr>
            <w:r w:rsidRPr="00B27E0A">
              <w:rPr>
                <w:rFonts w:eastAsia="標楷體"/>
                <w:sz w:val="28"/>
                <w:szCs w:val="28"/>
              </w:rPr>
              <w:t>時間</w:t>
            </w:r>
          </w:p>
        </w:tc>
        <w:tc>
          <w:tcPr>
            <w:tcW w:w="1192" w:type="pct"/>
            <w:shd w:val="clear" w:color="auto" w:fill="FABF8F"/>
            <w:vAlign w:val="center"/>
          </w:tcPr>
          <w:p w14:paraId="515FB1A5" w14:textId="77777777" w:rsidR="00267027" w:rsidRPr="00B27E0A" w:rsidRDefault="00267027" w:rsidP="00D65333">
            <w:pPr>
              <w:autoSpaceDE w:val="0"/>
              <w:autoSpaceDN w:val="0"/>
              <w:adjustRightInd w:val="0"/>
              <w:spacing w:line="400" w:lineRule="exact"/>
              <w:jc w:val="center"/>
              <w:rPr>
                <w:rFonts w:eastAsia="標楷體"/>
                <w:sz w:val="28"/>
                <w:szCs w:val="28"/>
              </w:rPr>
            </w:pPr>
            <w:r w:rsidRPr="00B27E0A">
              <w:rPr>
                <w:rFonts w:eastAsia="標楷體"/>
                <w:sz w:val="28"/>
                <w:szCs w:val="28"/>
              </w:rPr>
              <w:t>課程名稱</w:t>
            </w:r>
          </w:p>
        </w:tc>
        <w:tc>
          <w:tcPr>
            <w:tcW w:w="420" w:type="pct"/>
            <w:shd w:val="clear" w:color="auto" w:fill="FABF8F"/>
            <w:vAlign w:val="center"/>
          </w:tcPr>
          <w:p w14:paraId="5F2EDD55" w14:textId="77777777" w:rsidR="00267027" w:rsidRPr="00B27E0A" w:rsidRDefault="00267027" w:rsidP="00D65333">
            <w:pPr>
              <w:autoSpaceDE w:val="0"/>
              <w:autoSpaceDN w:val="0"/>
              <w:adjustRightInd w:val="0"/>
              <w:spacing w:line="400" w:lineRule="exact"/>
              <w:jc w:val="center"/>
              <w:rPr>
                <w:rFonts w:eastAsia="標楷體"/>
                <w:sz w:val="28"/>
                <w:szCs w:val="28"/>
              </w:rPr>
            </w:pPr>
            <w:r w:rsidRPr="00B27E0A">
              <w:rPr>
                <w:rFonts w:eastAsia="標楷體"/>
                <w:sz w:val="28"/>
                <w:szCs w:val="28"/>
              </w:rPr>
              <w:t>時數</w:t>
            </w:r>
          </w:p>
        </w:tc>
        <w:tc>
          <w:tcPr>
            <w:tcW w:w="1658" w:type="pct"/>
            <w:shd w:val="clear" w:color="auto" w:fill="FABF8F"/>
            <w:vAlign w:val="center"/>
          </w:tcPr>
          <w:p w14:paraId="23EDF047" w14:textId="744A3A34" w:rsidR="00267027" w:rsidRPr="00B27E0A" w:rsidRDefault="00267027" w:rsidP="00D65333">
            <w:pPr>
              <w:autoSpaceDE w:val="0"/>
              <w:autoSpaceDN w:val="0"/>
              <w:adjustRightInd w:val="0"/>
              <w:spacing w:line="400" w:lineRule="exact"/>
              <w:jc w:val="center"/>
              <w:rPr>
                <w:rFonts w:eastAsia="標楷體"/>
                <w:sz w:val="28"/>
                <w:szCs w:val="28"/>
              </w:rPr>
            </w:pPr>
            <w:r w:rsidRPr="00B27E0A">
              <w:rPr>
                <w:rFonts w:eastAsia="標楷體"/>
                <w:sz w:val="28"/>
                <w:szCs w:val="28"/>
              </w:rPr>
              <w:t>授課講師</w:t>
            </w:r>
          </w:p>
        </w:tc>
      </w:tr>
      <w:tr w:rsidR="008148BC" w:rsidRPr="00B27E0A" w14:paraId="301BD3A8" w14:textId="77777777" w:rsidTr="002E0C05">
        <w:trPr>
          <w:trHeight w:val="1179"/>
          <w:jc w:val="center"/>
        </w:trPr>
        <w:tc>
          <w:tcPr>
            <w:tcW w:w="592" w:type="pct"/>
            <w:shd w:val="clear" w:color="auto" w:fill="FFFFFF"/>
            <w:vAlign w:val="center"/>
          </w:tcPr>
          <w:p w14:paraId="7D5DD8AD" w14:textId="77777777" w:rsidR="008148BC" w:rsidRPr="00B27E0A" w:rsidRDefault="008148BC" w:rsidP="002E0C05">
            <w:pPr>
              <w:autoSpaceDE w:val="0"/>
              <w:autoSpaceDN w:val="0"/>
              <w:adjustRightInd w:val="0"/>
              <w:spacing w:line="400" w:lineRule="exact"/>
              <w:ind w:left="240" w:hangingChars="100" w:hanging="240"/>
              <w:jc w:val="center"/>
              <w:rPr>
                <w:rFonts w:eastAsia="標楷體"/>
                <w:sz w:val="28"/>
                <w:szCs w:val="28"/>
              </w:rPr>
            </w:pPr>
            <w:r>
              <w:rPr>
                <w:rFonts w:eastAsia="標楷體" w:hint="eastAsia"/>
              </w:rPr>
              <w:t>4</w:t>
            </w:r>
            <w:r>
              <w:rPr>
                <w:rFonts w:eastAsia="標楷體" w:hint="eastAsia"/>
              </w:rPr>
              <w:t>月</w:t>
            </w:r>
            <w:r>
              <w:rPr>
                <w:rFonts w:eastAsia="標楷體" w:hint="eastAsia"/>
              </w:rPr>
              <w:t>1</w:t>
            </w:r>
            <w:r>
              <w:rPr>
                <w:rFonts w:eastAsia="標楷體"/>
              </w:rPr>
              <w:t>0</w:t>
            </w:r>
            <w:r>
              <w:rPr>
                <w:rFonts w:eastAsia="標楷體" w:hint="eastAsia"/>
              </w:rPr>
              <w:t>日</w:t>
            </w:r>
          </w:p>
        </w:tc>
        <w:tc>
          <w:tcPr>
            <w:tcW w:w="1138" w:type="pct"/>
            <w:shd w:val="clear" w:color="auto" w:fill="FFFFFF"/>
            <w:vAlign w:val="center"/>
          </w:tcPr>
          <w:p w14:paraId="144E698C" w14:textId="77777777" w:rsidR="008148BC" w:rsidRPr="00B27E0A" w:rsidRDefault="008148BC" w:rsidP="002E0C05">
            <w:pPr>
              <w:widowControl/>
              <w:spacing w:line="400" w:lineRule="exact"/>
              <w:ind w:left="260" w:hangingChars="100" w:hanging="260"/>
              <w:jc w:val="center"/>
              <w:rPr>
                <w:rFonts w:eastAsia="標楷體"/>
                <w:kern w:val="0"/>
                <w:sz w:val="28"/>
                <w:szCs w:val="28"/>
              </w:rPr>
            </w:pPr>
            <w:r w:rsidRPr="00B27E0A">
              <w:rPr>
                <w:rFonts w:eastAsia="標楷體"/>
                <w:sz w:val="26"/>
                <w:szCs w:val="26"/>
              </w:rPr>
              <w:t>09</w:t>
            </w:r>
            <w:r w:rsidRPr="00B27E0A">
              <w:rPr>
                <w:rFonts w:eastAsia="標楷體"/>
                <w:sz w:val="26"/>
                <w:szCs w:val="26"/>
              </w:rPr>
              <w:t>：</w:t>
            </w:r>
            <w:r w:rsidRPr="00B27E0A">
              <w:rPr>
                <w:rFonts w:eastAsia="標楷體"/>
                <w:sz w:val="26"/>
                <w:szCs w:val="26"/>
              </w:rPr>
              <w:t>30</w:t>
            </w:r>
            <w:r w:rsidRPr="00B27E0A">
              <w:rPr>
                <w:rFonts w:eastAsia="標楷體"/>
                <w:sz w:val="26"/>
                <w:szCs w:val="26"/>
              </w:rPr>
              <w:t>～</w:t>
            </w:r>
            <w:r w:rsidRPr="00B27E0A">
              <w:rPr>
                <w:rFonts w:eastAsia="標楷體"/>
                <w:sz w:val="26"/>
                <w:szCs w:val="26"/>
              </w:rPr>
              <w:t>16</w:t>
            </w:r>
            <w:r w:rsidRPr="00B27E0A">
              <w:rPr>
                <w:rFonts w:eastAsia="標楷體"/>
                <w:sz w:val="26"/>
                <w:szCs w:val="26"/>
              </w:rPr>
              <w:t>：</w:t>
            </w:r>
            <w:r w:rsidRPr="00B27E0A">
              <w:rPr>
                <w:rFonts w:eastAsia="標楷體"/>
                <w:sz w:val="26"/>
                <w:szCs w:val="26"/>
              </w:rPr>
              <w:t>30</w:t>
            </w:r>
          </w:p>
        </w:tc>
        <w:tc>
          <w:tcPr>
            <w:tcW w:w="1192" w:type="pct"/>
            <w:tcBorders>
              <w:bottom w:val="single" w:sz="4" w:space="0" w:color="auto"/>
            </w:tcBorders>
            <w:shd w:val="clear" w:color="auto" w:fill="FFFFFF"/>
            <w:vAlign w:val="center"/>
          </w:tcPr>
          <w:p w14:paraId="1F33EDB6" w14:textId="77777777" w:rsidR="008148BC" w:rsidRPr="00B27E0A" w:rsidRDefault="008148BC" w:rsidP="002E0C05">
            <w:pPr>
              <w:snapToGrid w:val="0"/>
              <w:spacing w:line="320" w:lineRule="exact"/>
              <w:jc w:val="both"/>
              <w:rPr>
                <w:rFonts w:eastAsia="標楷體"/>
              </w:rPr>
            </w:pPr>
            <w:r w:rsidRPr="00B27E0A">
              <w:rPr>
                <w:rFonts w:eastAsia="標楷體"/>
              </w:rPr>
              <w:t>助人歷程與技巧</w:t>
            </w:r>
          </w:p>
        </w:tc>
        <w:tc>
          <w:tcPr>
            <w:tcW w:w="420" w:type="pct"/>
            <w:tcBorders>
              <w:bottom w:val="single" w:sz="4" w:space="0" w:color="auto"/>
            </w:tcBorders>
            <w:shd w:val="clear" w:color="auto" w:fill="FFFFFF"/>
            <w:vAlign w:val="center"/>
          </w:tcPr>
          <w:p w14:paraId="26332E65" w14:textId="77777777" w:rsidR="008148BC" w:rsidRPr="00B27E0A" w:rsidRDefault="008148BC" w:rsidP="002E0C05">
            <w:pPr>
              <w:widowControl/>
              <w:spacing w:line="400" w:lineRule="exact"/>
              <w:ind w:left="280" w:hangingChars="100" w:hanging="280"/>
              <w:jc w:val="center"/>
              <w:rPr>
                <w:rFonts w:eastAsia="標楷體"/>
                <w:kern w:val="0"/>
                <w:sz w:val="28"/>
                <w:szCs w:val="28"/>
              </w:rPr>
            </w:pPr>
            <w:r w:rsidRPr="00B27E0A">
              <w:rPr>
                <w:rFonts w:eastAsia="標楷體"/>
                <w:sz w:val="28"/>
                <w:szCs w:val="28"/>
              </w:rPr>
              <w:t>6</w:t>
            </w:r>
          </w:p>
        </w:tc>
        <w:tc>
          <w:tcPr>
            <w:tcW w:w="1658" w:type="pct"/>
            <w:tcBorders>
              <w:bottom w:val="single" w:sz="4" w:space="0" w:color="auto"/>
            </w:tcBorders>
            <w:shd w:val="clear" w:color="auto" w:fill="FFFFFF"/>
            <w:vAlign w:val="center"/>
          </w:tcPr>
          <w:p w14:paraId="5699C2B0" w14:textId="6E2376AB" w:rsidR="008148BC" w:rsidRDefault="008148BC" w:rsidP="002E0C05">
            <w:pPr>
              <w:snapToGrid w:val="0"/>
              <w:spacing w:line="320" w:lineRule="exact"/>
              <w:jc w:val="both"/>
              <w:rPr>
                <w:rFonts w:eastAsia="標楷體"/>
              </w:rPr>
            </w:pPr>
            <w:r>
              <w:rPr>
                <w:rFonts w:eastAsia="標楷體" w:hint="eastAsia"/>
              </w:rPr>
              <w:t>黃士柏</w:t>
            </w:r>
            <w:r>
              <w:rPr>
                <w:rFonts w:eastAsia="標楷體" w:hint="eastAsia"/>
              </w:rPr>
              <w:t xml:space="preserve"> </w:t>
            </w:r>
            <w:r>
              <w:rPr>
                <w:rFonts w:eastAsia="標楷體" w:hint="eastAsia"/>
              </w:rPr>
              <w:t>督導</w:t>
            </w:r>
          </w:p>
          <w:p w14:paraId="651C07D8" w14:textId="77777777" w:rsidR="008148BC" w:rsidRDefault="008148BC" w:rsidP="00044E1C">
            <w:pPr>
              <w:snapToGrid w:val="0"/>
              <w:spacing w:line="320" w:lineRule="exact"/>
              <w:jc w:val="both"/>
              <w:rPr>
                <w:rFonts w:eastAsia="標楷體"/>
              </w:rPr>
            </w:pPr>
            <w:r w:rsidRPr="008148BC">
              <w:rPr>
                <w:rFonts w:eastAsia="標楷體" w:hint="eastAsia"/>
              </w:rPr>
              <w:t>社團法人高雄市心理復健協會</w:t>
            </w:r>
          </w:p>
          <w:p w14:paraId="148792EA" w14:textId="0E98DE26" w:rsidR="00B72BCF" w:rsidRPr="00B72BCF" w:rsidRDefault="00B72BCF" w:rsidP="00044E1C">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8148BC" w:rsidRPr="00B27E0A" w14:paraId="039DFD52" w14:textId="77777777" w:rsidTr="00867711">
        <w:trPr>
          <w:trHeight w:val="1179"/>
          <w:jc w:val="center"/>
        </w:trPr>
        <w:tc>
          <w:tcPr>
            <w:tcW w:w="592" w:type="pct"/>
            <w:vMerge w:val="restart"/>
            <w:tcBorders>
              <w:top w:val="single" w:sz="4" w:space="0" w:color="auto"/>
              <w:left w:val="thinThickSmallGap" w:sz="24" w:space="0" w:color="auto"/>
              <w:right w:val="single" w:sz="4" w:space="0" w:color="auto"/>
            </w:tcBorders>
            <w:shd w:val="clear" w:color="auto" w:fill="FFFFFF"/>
            <w:vAlign w:val="center"/>
          </w:tcPr>
          <w:p w14:paraId="31C87D1A" w14:textId="77777777" w:rsidR="008148BC" w:rsidRPr="008148BC" w:rsidRDefault="008148BC" w:rsidP="002E0C05">
            <w:pPr>
              <w:autoSpaceDE w:val="0"/>
              <w:autoSpaceDN w:val="0"/>
              <w:adjustRightInd w:val="0"/>
              <w:spacing w:line="400" w:lineRule="exact"/>
              <w:ind w:left="240" w:hangingChars="100" w:hanging="240"/>
              <w:jc w:val="center"/>
              <w:rPr>
                <w:rFonts w:eastAsia="標楷體"/>
              </w:rPr>
            </w:pPr>
            <w:r w:rsidRPr="00CA4EEF">
              <w:rPr>
                <w:rFonts w:eastAsia="標楷體" w:hint="eastAsia"/>
              </w:rPr>
              <w:t>4</w:t>
            </w:r>
            <w:r w:rsidRPr="00CA4EEF">
              <w:rPr>
                <w:rFonts w:eastAsia="標楷體"/>
              </w:rPr>
              <w:t>月</w:t>
            </w:r>
            <w:r w:rsidRPr="00CA4EEF">
              <w:rPr>
                <w:rFonts w:eastAsia="標楷體" w:hint="eastAsia"/>
              </w:rPr>
              <w:t>1</w:t>
            </w:r>
            <w:r w:rsidRPr="00CA4EEF">
              <w:rPr>
                <w:rFonts w:eastAsia="標楷體"/>
              </w:rPr>
              <w:t>1</w:t>
            </w:r>
            <w:r w:rsidRPr="00CA4EEF">
              <w:rPr>
                <w:rFonts w:eastAsia="標楷體"/>
              </w:rPr>
              <w:t>日</w:t>
            </w: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14:paraId="73741733" w14:textId="77777777" w:rsidR="008148BC" w:rsidRPr="00E0348F" w:rsidRDefault="008148BC" w:rsidP="002E0C05">
            <w:pPr>
              <w:widowControl/>
              <w:spacing w:line="400" w:lineRule="exact"/>
              <w:ind w:left="260" w:hangingChars="100" w:hanging="260"/>
              <w:jc w:val="center"/>
              <w:rPr>
                <w:rFonts w:eastAsia="標楷體"/>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12</w:t>
            </w:r>
            <w:r w:rsidRPr="00E0348F">
              <w:rPr>
                <w:rFonts w:eastAsia="標楷體"/>
                <w:sz w:val="26"/>
                <w:szCs w:val="26"/>
              </w:rPr>
              <w:t>：</w:t>
            </w:r>
            <w:r w:rsidRPr="00E0348F">
              <w:rPr>
                <w:rFonts w:eastAsia="標楷體"/>
                <w:sz w:val="26"/>
                <w:szCs w:val="26"/>
              </w:rPr>
              <w:t>30</w:t>
            </w:r>
          </w:p>
        </w:tc>
        <w:tc>
          <w:tcPr>
            <w:tcW w:w="1192" w:type="pct"/>
            <w:tcBorders>
              <w:top w:val="single" w:sz="4" w:space="0" w:color="auto"/>
              <w:left w:val="single" w:sz="4" w:space="0" w:color="auto"/>
              <w:bottom w:val="single" w:sz="4" w:space="0" w:color="auto"/>
              <w:right w:val="single" w:sz="4" w:space="0" w:color="auto"/>
            </w:tcBorders>
            <w:shd w:val="clear" w:color="auto" w:fill="FFFFFF"/>
            <w:vAlign w:val="center"/>
          </w:tcPr>
          <w:p w14:paraId="47AAE7AD" w14:textId="77777777" w:rsidR="008148BC" w:rsidRPr="00E0348F" w:rsidRDefault="008148BC" w:rsidP="002E0C05">
            <w:pPr>
              <w:snapToGrid w:val="0"/>
              <w:spacing w:line="320" w:lineRule="exact"/>
              <w:jc w:val="both"/>
              <w:rPr>
                <w:rFonts w:eastAsia="標楷體"/>
              </w:rPr>
            </w:pPr>
            <w:r w:rsidRPr="00E0348F">
              <w:rPr>
                <w:rFonts w:eastAsia="標楷體"/>
              </w:rPr>
              <w:t>就業安全概論</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286C446" w14:textId="77777777" w:rsidR="008148BC" w:rsidRPr="008148BC" w:rsidRDefault="008148BC" w:rsidP="008148BC">
            <w:pPr>
              <w:widowControl/>
              <w:spacing w:line="400" w:lineRule="exact"/>
              <w:ind w:left="280" w:hangingChars="100" w:hanging="280"/>
              <w:jc w:val="center"/>
              <w:rPr>
                <w:rFonts w:eastAsia="標楷體"/>
                <w:sz w:val="28"/>
                <w:szCs w:val="28"/>
              </w:rPr>
            </w:pPr>
            <w:r w:rsidRPr="008148BC">
              <w:rPr>
                <w:rFonts w:eastAsia="標楷體"/>
                <w:sz w:val="28"/>
                <w:szCs w:val="28"/>
              </w:rPr>
              <w:t>3</w:t>
            </w:r>
          </w:p>
        </w:tc>
        <w:tc>
          <w:tcPr>
            <w:tcW w:w="1658" w:type="pct"/>
            <w:vMerge w:val="restart"/>
            <w:tcBorders>
              <w:top w:val="single" w:sz="4" w:space="0" w:color="auto"/>
              <w:left w:val="single" w:sz="4" w:space="0" w:color="auto"/>
              <w:right w:val="thinThickSmallGap" w:sz="24" w:space="0" w:color="auto"/>
            </w:tcBorders>
            <w:shd w:val="clear" w:color="auto" w:fill="FFFFFF"/>
            <w:vAlign w:val="center"/>
          </w:tcPr>
          <w:p w14:paraId="07245E8A" w14:textId="77777777" w:rsidR="008148BC" w:rsidRPr="00B27E0A" w:rsidRDefault="008148BC" w:rsidP="002E0C05">
            <w:pPr>
              <w:snapToGrid w:val="0"/>
              <w:spacing w:line="320" w:lineRule="exact"/>
              <w:jc w:val="both"/>
              <w:rPr>
                <w:rFonts w:eastAsia="標楷體"/>
              </w:rPr>
            </w:pPr>
            <w:r w:rsidRPr="00B27E0A">
              <w:rPr>
                <w:rFonts w:eastAsia="標楷體"/>
              </w:rPr>
              <w:t>黃毓銘</w:t>
            </w:r>
          </w:p>
          <w:p w14:paraId="7B5D401D" w14:textId="77777777" w:rsidR="008148BC" w:rsidRDefault="008148BC" w:rsidP="002E0C05">
            <w:pPr>
              <w:snapToGrid w:val="0"/>
              <w:spacing w:line="320" w:lineRule="exact"/>
              <w:jc w:val="both"/>
              <w:rPr>
                <w:rFonts w:eastAsia="標楷體"/>
              </w:rPr>
            </w:pPr>
            <w:r w:rsidRPr="00B27E0A">
              <w:rPr>
                <w:rFonts w:eastAsia="標楷體"/>
              </w:rPr>
              <w:t>台北市就就業服務處副處長</w:t>
            </w:r>
          </w:p>
          <w:p w14:paraId="194B94F3" w14:textId="4371942B" w:rsidR="00B72BCF" w:rsidRPr="00B27E0A" w:rsidRDefault="00B72BCF" w:rsidP="002E0C05">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8148BC" w:rsidRPr="00B27E0A" w14:paraId="68C8252D" w14:textId="77777777" w:rsidTr="00867711">
        <w:trPr>
          <w:trHeight w:val="1179"/>
          <w:jc w:val="center"/>
        </w:trPr>
        <w:tc>
          <w:tcPr>
            <w:tcW w:w="592" w:type="pct"/>
            <w:vMerge/>
            <w:tcBorders>
              <w:left w:val="thinThickSmallGap" w:sz="24" w:space="0" w:color="auto"/>
              <w:bottom w:val="single" w:sz="4" w:space="0" w:color="auto"/>
              <w:right w:val="single" w:sz="4" w:space="0" w:color="auto"/>
            </w:tcBorders>
            <w:shd w:val="clear" w:color="auto" w:fill="FFFFFF"/>
            <w:vAlign w:val="center"/>
          </w:tcPr>
          <w:p w14:paraId="5F0BEF38" w14:textId="77777777" w:rsidR="008148BC" w:rsidRPr="008148BC" w:rsidRDefault="008148BC" w:rsidP="008148BC">
            <w:pPr>
              <w:autoSpaceDE w:val="0"/>
              <w:autoSpaceDN w:val="0"/>
              <w:adjustRightInd w:val="0"/>
              <w:spacing w:line="400" w:lineRule="exact"/>
              <w:ind w:left="240" w:hangingChars="100" w:hanging="240"/>
              <w:jc w:val="center"/>
              <w:rPr>
                <w:rFonts w:eastAsia="標楷體"/>
              </w:rPr>
            </w:pP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14:paraId="67E510EB" w14:textId="77777777" w:rsidR="008148BC" w:rsidRPr="008148BC" w:rsidRDefault="008148BC" w:rsidP="008148BC">
            <w:pPr>
              <w:widowControl/>
              <w:spacing w:line="400" w:lineRule="exact"/>
              <w:ind w:left="260" w:hangingChars="100" w:hanging="260"/>
              <w:jc w:val="center"/>
              <w:rPr>
                <w:rFonts w:eastAsia="標楷體"/>
                <w:sz w:val="26"/>
                <w:szCs w:val="26"/>
              </w:rPr>
            </w:pPr>
            <w:r w:rsidRPr="00E0348F">
              <w:rPr>
                <w:rFonts w:eastAsia="標楷體"/>
                <w:sz w:val="26"/>
                <w:szCs w:val="26"/>
              </w:rPr>
              <w:t>13</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17</w:t>
            </w:r>
            <w:r w:rsidRPr="00E0348F">
              <w:rPr>
                <w:rFonts w:eastAsia="標楷體"/>
                <w:sz w:val="26"/>
                <w:szCs w:val="26"/>
              </w:rPr>
              <w:t>：</w:t>
            </w:r>
            <w:r w:rsidRPr="00E0348F">
              <w:rPr>
                <w:rFonts w:eastAsia="標楷體"/>
                <w:sz w:val="26"/>
                <w:szCs w:val="26"/>
              </w:rPr>
              <w:t>30</w:t>
            </w:r>
          </w:p>
        </w:tc>
        <w:tc>
          <w:tcPr>
            <w:tcW w:w="1192" w:type="pct"/>
            <w:tcBorders>
              <w:top w:val="single" w:sz="4" w:space="0" w:color="auto"/>
              <w:left w:val="single" w:sz="4" w:space="0" w:color="auto"/>
              <w:bottom w:val="single" w:sz="4" w:space="0" w:color="auto"/>
              <w:right w:val="single" w:sz="4" w:space="0" w:color="auto"/>
            </w:tcBorders>
            <w:shd w:val="clear" w:color="auto" w:fill="FFFFFF"/>
            <w:vAlign w:val="center"/>
          </w:tcPr>
          <w:p w14:paraId="59C6FA29" w14:textId="77777777" w:rsidR="008148BC" w:rsidRPr="00E0348F" w:rsidRDefault="008148BC" w:rsidP="002E0C05">
            <w:pPr>
              <w:snapToGrid w:val="0"/>
              <w:spacing w:line="320" w:lineRule="exact"/>
              <w:jc w:val="both"/>
              <w:rPr>
                <w:rFonts w:eastAsia="標楷體"/>
              </w:rPr>
            </w:pPr>
            <w:r w:rsidRPr="00E0348F">
              <w:rPr>
                <w:rFonts w:eastAsia="標楷體"/>
              </w:rPr>
              <w:t>身心障礙者權益保障</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177DB39" w14:textId="77777777" w:rsidR="008148BC" w:rsidRPr="008148BC" w:rsidRDefault="008148BC" w:rsidP="008148BC">
            <w:pPr>
              <w:widowControl/>
              <w:spacing w:line="400" w:lineRule="exact"/>
              <w:ind w:left="280" w:hangingChars="100" w:hanging="280"/>
              <w:jc w:val="center"/>
              <w:rPr>
                <w:rFonts w:eastAsia="標楷體"/>
                <w:sz w:val="28"/>
                <w:szCs w:val="28"/>
              </w:rPr>
            </w:pPr>
            <w:r w:rsidRPr="008148BC">
              <w:rPr>
                <w:rFonts w:eastAsia="標楷體"/>
                <w:sz w:val="28"/>
                <w:szCs w:val="28"/>
              </w:rPr>
              <w:t>4</w:t>
            </w:r>
          </w:p>
        </w:tc>
        <w:tc>
          <w:tcPr>
            <w:tcW w:w="1658" w:type="pct"/>
            <w:vMerge/>
            <w:tcBorders>
              <w:left w:val="single" w:sz="4" w:space="0" w:color="auto"/>
              <w:bottom w:val="single" w:sz="4" w:space="0" w:color="auto"/>
              <w:right w:val="thinThickSmallGap" w:sz="24" w:space="0" w:color="auto"/>
            </w:tcBorders>
            <w:shd w:val="clear" w:color="auto" w:fill="FFFFFF"/>
            <w:vAlign w:val="center"/>
          </w:tcPr>
          <w:p w14:paraId="2E21FBDD" w14:textId="77777777" w:rsidR="008148BC" w:rsidRPr="00B27E0A" w:rsidRDefault="008148BC" w:rsidP="002E0C05">
            <w:pPr>
              <w:snapToGrid w:val="0"/>
              <w:spacing w:line="320" w:lineRule="exact"/>
              <w:jc w:val="both"/>
              <w:rPr>
                <w:rFonts w:eastAsia="標楷體"/>
              </w:rPr>
            </w:pPr>
          </w:p>
        </w:tc>
      </w:tr>
      <w:tr w:rsidR="00D65333" w:rsidRPr="00B27E0A" w14:paraId="3F89CB3A" w14:textId="77777777" w:rsidTr="00DD3522">
        <w:trPr>
          <w:trHeight w:val="970"/>
          <w:jc w:val="center"/>
        </w:trPr>
        <w:tc>
          <w:tcPr>
            <w:tcW w:w="592" w:type="pct"/>
            <w:vMerge w:val="restart"/>
            <w:shd w:val="clear" w:color="auto" w:fill="FFFFFF"/>
            <w:vAlign w:val="center"/>
          </w:tcPr>
          <w:p w14:paraId="16C91491" w14:textId="70126115" w:rsidR="007C6109" w:rsidRPr="00B27E0A" w:rsidRDefault="00874069" w:rsidP="007C6109">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4</w:t>
            </w:r>
            <w:r w:rsidRPr="00CA4EEF">
              <w:rPr>
                <w:rFonts w:eastAsia="標楷體" w:hint="eastAsia"/>
              </w:rPr>
              <w:t>月</w:t>
            </w:r>
            <w:r w:rsidRPr="00CA4EEF">
              <w:rPr>
                <w:rFonts w:eastAsia="標楷體" w:hint="eastAsia"/>
              </w:rPr>
              <w:t>1</w:t>
            </w:r>
            <w:r w:rsidRPr="00CA4EEF">
              <w:rPr>
                <w:rFonts w:eastAsia="標楷體"/>
              </w:rPr>
              <w:t>7</w:t>
            </w:r>
            <w:r w:rsidRPr="00CA4EEF">
              <w:rPr>
                <w:rFonts w:eastAsia="標楷體" w:hint="eastAsia"/>
              </w:rPr>
              <w:t>日</w:t>
            </w:r>
          </w:p>
        </w:tc>
        <w:tc>
          <w:tcPr>
            <w:tcW w:w="1138" w:type="pct"/>
            <w:tcBorders>
              <w:top w:val="single" w:sz="4" w:space="0" w:color="auto"/>
              <w:bottom w:val="single" w:sz="4" w:space="0" w:color="auto"/>
            </w:tcBorders>
            <w:shd w:val="clear" w:color="auto" w:fill="FFFFFF"/>
            <w:vAlign w:val="center"/>
          </w:tcPr>
          <w:p w14:paraId="3B26B201" w14:textId="77777777" w:rsidR="007C6109" w:rsidRPr="00B27E0A" w:rsidRDefault="007C6109" w:rsidP="00D65333">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30</w:t>
            </w:r>
          </w:p>
          <w:p w14:paraId="56879419" w14:textId="77777777" w:rsidR="007C6109" w:rsidRPr="00B27E0A" w:rsidRDefault="007C6109" w:rsidP="00D65333">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30</w:t>
            </w:r>
          </w:p>
        </w:tc>
        <w:tc>
          <w:tcPr>
            <w:tcW w:w="1192" w:type="pct"/>
            <w:tcBorders>
              <w:top w:val="single" w:sz="4" w:space="0" w:color="auto"/>
              <w:bottom w:val="single" w:sz="4" w:space="0" w:color="auto"/>
            </w:tcBorders>
            <w:shd w:val="clear" w:color="auto" w:fill="FFFFFF"/>
            <w:vAlign w:val="center"/>
          </w:tcPr>
          <w:p w14:paraId="2A4964B7" w14:textId="582AF1E1" w:rsidR="007C6109" w:rsidRPr="00B27E0A" w:rsidRDefault="00236F1A" w:rsidP="00D65333">
            <w:pPr>
              <w:snapToGrid w:val="0"/>
              <w:spacing w:line="320" w:lineRule="exact"/>
              <w:jc w:val="both"/>
              <w:rPr>
                <w:rFonts w:eastAsia="標楷體"/>
              </w:rPr>
            </w:pPr>
            <w:r w:rsidRPr="00B27E0A">
              <w:rPr>
                <w:rFonts w:eastAsia="標楷體"/>
              </w:rPr>
              <w:t>職業輔導評量概論</w:t>
            </w:r>
          </w:p>
        </w:tc>
        <w:tc>
          <w:tcPr>
            <w:tcW w:w="420" w:type="pct"/>
            <w:tcBorders>
              <w:top w:val="single" w:sz="4" w:space="0" w:color="auto"/>
              <w:bottom w:val="single" w:sz="4" w:space="0" w:color="auto"/>
            </w:tcBorders>
            <w:shd w:val="clear" w:color="auto" w:fill="FFFFFF"/>
            <w:vAlign w:val="center"/>
          </w:tcPr>
          <w:p w14:paraId="5CA98DF4" w14:textId="77777777" w:rsidR="007C6109" w:rsidRPr="00B27E0A" w:rsidRDefault="007C6109" w:rsidP="007C6109">
            <w:pPr>
              <w:spacing w:line="400" w:lineRule="exact"/>
              <w:ind w:left="280" w:hangingChars="100" w:hanging="280"/>
              <w:jc w:val="center"/>
              <w:rPr>
                <w:rFonts w:eastAsia="標楷體"/>
                <w:sz w:val="28"/>
                <w:szCs w:val="28"/>
              </w:rPr>
            </w:pPr>
            <w:r w:rsidRPr="00B27E0A">
              <w:rPr>
                <w:rFonts w:eastAsia="標楷體"/>
                <w:sz w:val="28"/>
                <w:szCs w:val="28"/>
              </w:rPr>
              <w:t>4</w:t>
            </w:r>
          </w:p>
        </w:tc>
        <w:tc>
          <w:tcPr>
            <w:tcW w:w="1658" w:type="pct"/>
            <w:tcBorders>
              <w:top w:val="single" w:sz="4" w:space="0" w:color="auto"/>
              <w:bottom w:val="single" w:sz="4" w:space="0" w:color="auto"/>
            </w:tcBorders>
            <w:shd w:val="clear" w:color="auto" w:fill="FFFFFF"/>
            <w:vAlign w:val="center"/>
          </w:tcPr>
          <w:p w14:paraId="72080D55" w14:textId="77777777" w:rsidR="00874069" w:rsidRPr="00B27E0A" w:rsidRDefault="00874069" w:rsidP="00874069">
            <w:pPr>
              <w:snapToGrid w:val="0"/>
              <w:spacing w:line="320" w:lineRule="exact"/>
              <w:jc w:val="both"/>
              <w:rPr>
                <w:rFonts w:eastAsia="標楷體"/>
              </w:rPr>
            </w:pPr>
            <w:r w:rsidRPr="00B27E0A">
              <w:rPr>
                <w:rFonts w:eastAsia="標楷體"/>
              </w:rPr>
              <w:t>王心柔</w:t>
            </w:r>
            <w:r w:rsidRPr="00B27E0A">
              <w:rPr>
                <w:rFonts w:eastAsia="標楷體"/>
              </w:rPr>
              <w:t xml:space="preserve"> </w:t>
            </w:r>
            <w:r w:rsidRPr="00B27E0A">
              <w:rPr>
                <w:rFonts w:eastAsia="標楷體"/>
              </w:rPr>
              <w:t>組長</w:t>
            </w:r>
          </w:p>
          <w:p w14:paraId="39F47748" w14:textId="77777777" w:rsidR="00874069" w:rsidRPr="00B27E0A" w:rsidRDefault="00874069" w:rsidP="00874069">
            <w:pPr>
              <w:snapToGrid w:val="0"/>
              <w:spacing w:line="320" w:lineRule="exact"/>
              <w:jc w:val="both"/>
              <w:rPr>
                <w:rFonts w:eastAsia="標楷體"/>
              </w:rPr>
            </w:pPr>
            <w:r w:rsidRPr="00B27E0A">
              <w:rPr>
                <w:rFonts w:eastAsia="標楷體"/>
              </w:rPr>
              <w:t>新北市職業重建服務中心</w:t>
            </w:r>
          </w:p>
          <w:p w14:paraId="070A86AF" w14:textId="77777777" w:rsidR="00874069" w:rsidRDefault="00874069" w:rsidP="00874069">
            <w:pPr>
              <w:snapToGrid w:val="0"/>
              <w:spacing w:line="320" w:lineRule="exact"/>
              <w:jc w:val="both"/>
              <w:rPr>
                <w:rFonts w:eastAsia="標楷體"/>
              </w:rPr>
            </w:pPr>
            <w:r w:rsidRPr="00B27E0A">
              <w:rPr>
                <w:rFonts w:eastAsia="標楷體"/>
              </w:rPr>
              <w:t>（新店區）</w:t>
            </w:r>
          </w:p>
          <w:p w14:paraId="617779D5" w14:textId="0C86864C" w:rsidR="00B72BCF" w:rsidRPr="00B27E0A" w:rsidRDefault="00B72BCF" w:rsidP="00874069">
            <w:pPr>
              <w:snapToGrid w:val="0"/>
              <w:spacing w:line="320" w:lineRule="exact"/>
              <w:jc w:val="both"/>
              <w:rPr>
                <w:rFonts w:eastAsia="標楷體" w:hint="eastAsia"/>
              </w:rPr>
            </w:pPr>
            <w:r>
              <w:rPr>
                <w:rFonts w:eastAsia="標楷體" w:hint="eastAsia"/>
              </w:rPr>
              <w:t>博愛樓</w:t>
            </w:r>
            <w:r>
              <w:rPr>
                <w:rFonts w:eastAsia="標楷體" w:hint="eastAsia"/>
              </w:rPr>
              <w:t>7</w:t>
            </w:r>
            <w:r>
              <w:rPr>
                <w:rFonts w:eastAsia="標楷體"/>
              </w:rPr>
              <w:t>13</w:t>
            </w:r>
            <w:r>
              <w:rPr>
                <w:rFonts w:eastAsia="標楷體" w:hint="eastAsia"/>
              </w:rPr>
              <w:t>教室</w:t>
            </w:r>
          </w:p>
        </w:tc>
      </w:tr>
      <w:tr w:rsidR="00D65333" w:rsidRPr="00B27E0A" w14:paraId="4A121ADA" w14:textId="77777777" w:rsidTr="00DD3522">
        <w:trPr>
          <w:trHeight w:val="149"/>
          <w:jc w:val="center"/>
        </w:trPr>
        <w:tc>
          <w:tcPr>
            <w:tcW w:w="592" w:type="pct"/>
            <w:vMerge/>
            <w:shd w:val="clear" w:color="auto" w:fill="FFFFFF"/>
            <w:vAlign w:val="center"/>
          </w:tcPr>
          <w:p w14:paraId="24464AA9" w14:textId="77777777" w:rsidR="001F6656" w:rsidRPr="00B27E0A" w:rsidRDefault="001F6656" w:rsidP="001F6656">
            <w:pPr>
              <w:autoSpaceDE w:val="0"/>
              <w:autoSpaceDN w:val="0"/>
              <w:adjustRightInd w:val="0"/>
              <w:spacing w:line="400" w:lineRule="exact"/>
              <w:ind w:left="240" w:hangingChars="100" w:hanging="240"/>
              <w:jc w:val="center"/>
              <w:rPr>
                <w:rFonts w:eastAsia="標楷體"/>
              </w:rPr>
            </w:pPr>
          </w:p>
        </w:tc>
        <w:tc>
          <w:tcPr>
            <w:tcW w:w="1138" w:type="pct"/>
            <w:tcBorders>
              <w:top w:val="single" w:sz="4" w:space="0" w:color="auto"/>
              <w:bottom w:val="single" w:sz="4" w:space="0" w:color="auto"/>
            </w:tcBorders>
            <w:shd w:val="clear" w:color="auto" w:fill="FFFFFF"/>
            <w:vAlign w:val="center"/>
          </w:tcPr>
          <w:p w14:paraId="37AB0006" w14:textId="77777777" w:rsidR="001F6656" w:rsidRPr="00B27E0A" w:rsidRDefault="001F6656" w:rsidP="00D65333">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17</w:t>
            </w:r>
            <w:r w:rsidRPr="00B27E0A">
              <w:rPr>
                <w:rFonts w:eastAsia="標楷體"/>
                <w:sz w:val="28"/>
                <w:szCs w:val="28"/>
              </w:rPr>
              <w:t>：</w:t>
            </w:r>
            <w:r w:rsidRPr="00B27E0A">
              <w:rPr>
                <w:rFonts w:eastAsia="標楷體"/>
                <w:sz w:val="28"/>
                <w:szCs w:val="28"/>
              </w:rPr>
              <w:t>30</w:t>
            </w:r>
          </w:p>
        </w:tc>
        <w:tc>
          <w:tcPr>
            <w:tcW w:w="1192" w:type="pct"/>
            <w:tcBorders>
              <w:top w:val="single" w:sz="4" w:space="0" w:color="auto"/>
              <w:bottom w:val="single" w:sz="4" w:space="0" w:color="auto"/>
            </w:tcBorders>
            <w:shd w:val="clear" w:color="auto" w:fill="FFFFFF"/>
            <w:vAlign w:val="center"/>
          </w:tcPr>
          <w:p w14:paraId="362CBCB9" w14:textId="77777777" w:rsidR="001F6656" w:rsidRPr="00B27E0A" w:rsidRDefault="001F6656" w:rsidP="00D65333">
            <w:pPr>
              <w:snapToGrid w:val="0"/>
              <w:spacing w:line="320" w:lineRule="exact"/>
              <w:jc w:val="both"/>
              <w:rPr>
                <w:rFonts w:eastAsia="標楷體"/>
              </w:rPr>
            </w:pPr>
            <w:r w:rsidRPr="00B27E0A">
              <w:rPr>
                <w:rFonts w:eastAsia="標楷體"/>
              </w:rPr>
              <w:t>輔助科技概論</w:t>
            </w:r>
          </w:p>
        </w:tc>
        <w:tc>
          <w:tcPr>
            <w:tcW w:w="420" w:type="pct"/>
            <w:tcBorders>
              <w:top w:val="single" w:sz="4" w:space="0" w:color="auto"/>
              <w:bottom w:val="single" w:sz="4" w:space="0" w:color="auto"/>
            </w:tcBorders>
            <w:shd w:val="clear" w:color="auto" w:fill="FFFFFF"/>
            <w:vAlign w:val="center"/>
          </w:tcPr>
          <w:p w14:paraId="6D50D72D" w14:textId="77777777" w:rsidR="001F6656" w:rsidRPr="00DD3522" w:rsidRDefault="001F6656" w:rsidP="00DD3522">
            <w:pPr>
              <w:snapToGrid w:val="0"/>
              <w:spacing w:line="320" w:lineRule="exact"/>
              <w:jc w:val="center"/>
              <w:rPr>
                <w:rFonts w:eastAsia="標楷體"/>
              </w:rPr>
            </w:pPr>
            <w:r w:rsidRPr="00DD3522">
              <w:rPr>
                <w:rFonts w:eastAsia="標楷體"/>
              </w:rPr>
              <w:t>3</w:t>
            </w:r>
          </w:p>
        </w:tc>
        <w:tc>
          <w:tcPr>
            <w:tcW w:w="1658" w:type="pct"/>
            <w:tcBorders>
              <w:top w:val="single" w:sz="4" w:space="0" w:color="auto"/>
            </w:tcBorders>
            <w:shd w:val="clear" w:color="auto" w:fill="FFFFFF"/>
            <w:vAlign w:val="center"/>
          </w:tcPr>
          <w:p w14:paraId="193353D0" w14:textId="5D989A8A" w:rsidR="001F6656" w:rsidRDefault="00DD3522" w:rsidP="00DD3522">
            <w:pPr>
              <w:snapToGrid w:val="0"/>
              <w:spacing w:line="320" w:lineRule="exact"/>
              <w:jc w:val="both"/>
              <w:rPr>
                <w:rFonts w:eastAsia="標楷體"/>
              </w:rPr>
            </w:pPr>
            <w:r w:rsidRPr="00DD3522">
              <w:rPr>
                <w:rFonts w:eastAsia="標楷體" w:hint="eastAsia"/>
              </w:rPr>
              <w:t>林麗珍</w:t>
            </w:r>
            <w:r>
              <w:rPr>
                <w:rFonts w:eastAsia="標楷體" w:hint="eastAsia"/>
              </w:rPr>
              <w:t xml:space="preserve"> </w:t>
            </w:r>
            <w:r w:rsidR="005B0941">
              <w:rPr>
                <w:rFonts w:eastAsia="標楷體" w:hint="eastAsia"/>
              </w:rPr>
              <w:t>督導</w:t>
            </w:r>
          </w:p>
          <w:p w14:paraId="7C357F59" w14:textId="77777777" w:rsidR="00DD3522" w:rsidRDefault="005B0941" w:rsidP="00DD3522">
            <w:pPr>
              <w:snapToGrid w:val="0"/>
              <w:spacing w:line="320" w:lineRule="exact"/>
              <w:jc w:val="both"/>
              <w:rPr>
                <w:rFonts w:eastAsia="標楷體"/>
              </w:rPr>
            </w:pPr>
            <w:r w:rsidRPr="005B0941">
              <w:rPr>
                <w:rFonts w:eastAsia="標楷體" w:hint="eastAsia"/>
              </w:rPr>
              <w:t>台北榮總竹東分院職評專案督導</w:t>
            </w:r>
          </w:p>
          <w:p w14:paraId="515BCE9C" w14:textId="2B638154" w:rsidR="00B72BCF" w:rsidRPr="00DD3522" w:rsidRDefault="00B72BCF" w:rsidP="00DD3522">
            <w:pPr>
              <w:snapToGrid w:val="0"/>
              <w:spacing w:line="320" w:lineRule="exact"/>
              <w:jc w:val="both"/>
              <w:rPr>
                <w:rFonts w:eastAsia="標楷體" w:hint="eastAsia"/>
              </w:rPr>
            </w:pPr>
            <w:r>
              <w:rPr>
                <w:rFonts w:eastAsia="標楷體" w:hint="eastAsia"/>
              </w:rPr>
              <w:t>博愛樓</w:t>
            </w:r>
            <w:r>
              <w:rPr>
                <w:rFonts w:eastAsia="標楷體" w:hint="eastAsia"/>
              </w:rPr>
              <w:t>7</w:t>
            </w:r>
            <w:r>
              <w:rPr>
                <w:rFonts w:eastAsia="標楷體"/>
              </w:rPr>
              <w:t>13</w:t>
            </w:r>
            <w:r>
              <w:rPr>
                <w:rFonts w:eastAsia="標楷體" w:hint="eastAsia"/>
              </w:rPr>
              <w:t>教室</w:t>
            </w:r>
          </w:p>
        </w:tc>
      </w:tr>
      <w:tr w:rsidR="002636A5" w:rsidRPr="00B27E0A" w14:paraId="424A04C4" w14:textId="77777777" w:rsidTr="006B23E0">
        <w:trPr>
          <w:trHeight w:val="916"/>
          <w:jc w:val="center"/>
        </w:trPr>
        <w:tc>
          <w:tcPr>
            <w:tcW w:w="592" w:type="pct"/>
            <w:vMerge w:val="restart"/>
            <w:shd w:val="clear" w:color="auto" w:fill="FFFFFF"/>
            <w:vAlign w:val="center"/>
          </w:tcPr>
          <w:p w14:paraId="24D9DF1A" w14:textId="77777777" w:rsidR="002636A5" w:rsidRPr="00B27E0A" w:rsidRDefault="002636A5" w:rsidP="006B23E0">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4</w:t>
            </w:r>
            <w:r w:rsidRPr="00CA4EEF">
              <w:rPr>
                <w:rFonts w:eastAsia="標楷體" w:hint="eastAsia"/>
              </w:rPr>
              <w:t>月</w:t>
            </w:r>
            <w:r w:rsidRPr="00CA4EEF">
              <w:rPr>
                <w:rFonts w:eastAsia="標楷體" w:hint="eastAsia"/>
              </w:rPr>
              <w:t>18</w:t>
            </w:r>
            <w:r w:rsidRPr="00CA4EEF">
              <w:rPr>
                <w:rFonts w:eastAsia="標楷體" w:hint="eastAsia"/>
              </w:rPr>
              <w:t>日</w:t>
            </w:r>
          </w:p>
        </w:tc>
        <w:tc>
          <w:tcPr>
            <w:tcW w:w="1138" w:type="pct"/>
            <w:shd w:val="clear" w:color="auto" w:fill="FFFFFF"/>
            <w:vAlign w:val="center"/>
          </w:tcPr>
          <w:p w14:paraId="55509D1E" w14:textId="77777777" w:rsidR="002636A5" w:rsidRPr="00B27E0A" w:rsidRDefault="002636A5" w:rsidP="006B23E0">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30</w:t>
            </w:r>
          </w:p>
          <w:p w14:paraId="10A87C57" w14:textId="77777777" w:rsidR="002636A5" w:rsidRPr="00B27E0A" w:rsidRDefault="002636A5" w:rsidP="006B23E0">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30</w:t>
            </w:r>
          </w:p>
        </w:tc>
        <w:tc>
          <w:tcPr>
            <w:tcW w:w="1192" w:type="pct"/>
            <w:shd w:val="clear" w:color="auto" w:fill="FFFFFF"/>
            <w:vAlign w:val="center"/>
          </w:tcPr>
          <w:p w14:paraId="2AB6D36C" w14:textId="77777777" w:rsidR="002636A5" w:rsidRPr="00B27E0A" w:rsidRDefault="002636A5" w:rsidP="006B23E0">
            <w:pPr>
              <w:snapToGrid w:val="0"/>
              <w:spacing w:line="320" w:lineRule="exact"/>
              <w:jc w:val="both"/>
              <w:rPr>
                <w:rFonts w:eastAsia="標楷體"/>
              </w:rPr>
            </w:pPr>
            <w:r w:rsidRPr="00B27E0A">
              <w:rPr>
                <w:rFonts w:eastAsia="標楷體"/>
              </w:rPr>
              <w:t>社會個案工作</w:t>
            </w:r>
          </w:p>
        </w:tc>
        <w:tc>
          <w:tcPr>
            <w:tcW w:w="420" w:type="pct"/>
            <w:shd w:val="clear" w:color="auto" w:fill="FFFFFF"/>
            <w:vAlign w:val="center"/>
          </w:tcPr>
          <w:p w14:paraId="42D9AA74" w14:textId="77777777" w:rsidR="002636A5" w:rsidRPr="00B27E0A" w:rsidRDefault="002636A5" w:rsidP="006B23E0">
            <w:pPr>
              <w:widowControl/>
              <w:spacing w:line="400" w:lineRule="exact"/>
              <w:ind w:left="280" w:hangingChars="100" w:hanging="280"/>
              <w:jc w:val="center"/>
              <w:rPr>
                <w:rFonts w:eastAsia="標楷體"/>
                <w:kern w:val="0"/>
                <w:sz w:val="28"/>
                <w:szCs w:val="28"/>
              </w:rPr>
            </w:pPr>
            <w:r w:rsidRPr="00B27E0A">
              <w:rPr>
                <w:rFonts w:eastAsia="標楷體"/>
                <w:sz w:val="28"/>
                <w:szCs w:val="28"/>
              </w:rPr>
              <w:t>4</w:t>
            </w:r>
          </w:p>
        </w:tc>
        <w:tc>
          <w:tcPr>
            <w:tcW w:w="1658" w:type="pct"/>
            <w:vMerge w:val="restart"/>
            <w:shd w:val="clear" w:color="auto" w:fill="FFFFFF"/>
            <w:vAlign w:val="center"/>
          </w:tcPr>
          <w:p w14:paraId="336D0446" w14:textId="77777777" w:rsidR="002636A5" w:rsidRPr="00B27E0A" w:rsidRDefault="002636A5" w:rsidP="006B23E0">
            <w:pPr>
              <w:snapToGrid w:val="0"/>
              <w:spacing w:line="320" w:lineRule="exact"/>
              <w:jc w:val="both"/>
              <w:rPr>
                <w:rFonts w:eastAsia="標楷體"/>
              </w:rPr>
            </w:pPr>
            <w:r w:rsidRPr="00B27E0A">
              <w:rPr>
                <w:rFonts w:eastAsia="標楷體"/>
              </w:rPr>
              <w:t>徐森杰</w:t>
            </w:r>
            <w:r w:rsidRPr="00B27E0A">
              <w:rPr>
                <w:rFonts w:eastAsia="標楷體"/>
              </w:rPr>
              <w:t xml:space="preserve"> </w:t>
            </w:r>
            <w:r w:rsidRPr="00B27E0A">
              <w:rPr>
                <w:rFonts w:eastAsia="標楷體"/>
              </w:rPr>
              <w:t>助理教授</w:t>
            </w:r>
          </w:p>
          <w:p w14:paraId="7E7E02F0" w14:textId="77777777" w:rsidR="002636A5" w:rsidRDefault="002636A5" w:rsidP="006B23E0">
            <w:pPr>
              <w:snapToGrid w:val="0"/>
              <w:spacing w:line="320" w:lineRule="exact"/>
              <w:jc w:val="both"/>
              <w:rPr>
                <w:rFonts w:eastAsia="標楷體"/>
              </w:rPr>
            </w:pPr>
            <w:r w:rsidRPr="00B27E0A">
              <w:rPr>
                <w:rFonts w:eastAsia="標楷體"/>
              </w:rPr>
              <w:t>東海大學社會工作學系</w:t>
            </w:r>
          </w:p>
          <w:p w14:paraId="7849CCFD" w14:textId="4343A241" w:rsidR="00B72BCF" w:rsidRPr="00B27E0A" w:rsidRDefault="00B72BCF" w:rsidP="006B23E0">
            <w:pPr>
              <w:snapToGrid w:val="0"/>
              <w:spacing w:line="320" w:lineRule="exact"/>
              <w:jc w:val="both"/>
              <w:rPr>
                <w:rFonts w:eastAsia="標楷體" w:hint="eastAsia"/>
              </w:rPr>
            </w:pPr>
            <w:r>
              <w:rPr>
                <w:rFonts w:eastAsia="標楷體" w:hint="eastAsia"/>
              </w:rPr>
              <w:t>博愛樓</w:t>
            </w:r>
            <w:r>
              <w:rPr>
                <w:rFonts w:eastAsia="標楷體" w:hint="eastAsia"/>
              </w:rPr>
              <w:t>7</w:t>
            </w:r>
            <w:r>
              <w:rPr>
                <w:rFonts w:eastAsia="標楷體"/>
              </w:rPr>
              <w:t>13</w:t>
            </w:r>
            <w:r>
              <w:rPr>
                <w:rFonts w:eastAsia="標楷體" w:hint="eastAsia"/>
              </w:rPr>
              <w:t>教室</w:t>
            </w:r>
          </w:p>
        </w:tc>
      </w:tr>
      <w:tr w:rsidR="002636A5" w:rsidRPr="00B27E0A" w14:paraId="3406F134" w14:textId="77777777" w:rsidTr="006B23E0">
        <w:trPr>
          <w:trHeight w:val="854"/>
          <w:jc w:val="center"/>
        </w:trPr>
        <w:tc>
          <w:tcPr>
            <w:tcW w:w="592" w:type="pct"/>
            <w:vMerge/>
            <w:shd w:val="clear" w:color="auto" w:fill="FFFFFF"/>
            <w:vAlign w:val="center"/>
          </w:tcPr>
          <w:p w14:paraId="2CA59A9C" w14:textId="77777777" w:rsidR="002636A5" w:rsidRPr="00B27E0A" w:rsidRDefault="002636A5" w:rsidP="006B23E0">
            <w:pPr>
              <w:autoSpaceDE w:val="0"/>
              <w:autoSpaceDN w:val="0"/>
              <w:adjustRightInd w:val="0"/>
              <w:spacing w:line="400" w:lineRule="exact"/>
              <w:ind w:left="280" w:hangingChars="100" w:hanging="280"/>
              <w:jc w:val="center"/>
              <w:rPr>
                <w:rFonts w:eastAsia="標楷體"/>
                <w:sz w:val="28"/>
                <w:szCs w:val="28"/>
              </w:rPr>
            </w:pPr>
          </w:p>
        </w:tc>
        <w:tc>
          <w:tcPr>
            <w:tcW w:w="1138" w:type="pct"/>
            <w:shd w:val="clear" w:color="auto" w:fill="FFFFFF"/>
            <w:vAlign w:val="center"/>
          </w:tcPr>
          <w:p w14:paraId="6829307B" w14:textId="77777777" w:rsidR="002636A5" w:rsidRPr="00B27E0A" w:rsidRDefault="002636A5" w:rsidP="006B23E0">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17</w:t>
            </w:r>
            <w:r w:rsidRPr="00B27E0A">
              <w:rPr>
                <w:rFonts w:eastAsia="標楷體"/>
                <w:sz w:val="28"/>
                <w:szCs w:val="28"/>
              </w:rPr>
              <w:t>：</w:t>
            </w:r>
            <w:r w:rsidRPr="00B27E0A">
              <w:rPr>
                <w:rFonts w:eastAsia="標楷體"/>
                <w:sz w:val="28"/>
                <w:szCs w:val="28"/>
              </w:rPr>
              <w:t>30</w:t>
            </w:r>
          </w:p>
        </w:tc>
        <w:tc>
          <w:tcPr>
            <w:tcW w:w="1192" w:type="pct"/>
            <w:shd w:val="clear" w:color="auto" w:fill="FFFFFF"/>
            <w:vAlign w:val="center"/>
          </w:tcPr>
          <w:p w14:paraId="0F35C869" w14:textId="77777777" w:rsidR="002636A5" w:rsidRPr="00B27E0A" w:rsidRDefault="002636A5" w:rsidP="006B23E0">
            <w:pPr>
              <w:snapToGrid w:val="0"/>
              <w:spacing w:line="320" w:lineRule="exact"/>
              <w:jc w:val="both"/>
              <w:rPr>
                <w:rFonts w:eastAsia="標楷體"/>
              </w:rPr>
            </w:pPr>
            <w:r w:rsidRPr="00B27E0A">
              <w:rPr>
                <w:rFonts w:eastAsia="標楷體"/>
              </w:rPr>
              <w:t>專業服務倫理</w:t>
            </w:r>
          </w:p>
        </w:tc>
        <w:tc>
          <w:tcPr>
            <w:tcW w:w="420" w:type="pct"/>
            <w:shd w:val="clear" w:color="auto" w:fill="FFFFFF"/>
            <w:vAlign w:val="center"/>
          </w:tcPr>
          <w:p w14:paraId="1D5622F0" w14:textId="77777777" w:rsidR="002636A5" w:rsidRPr="00B27E0A" w:rsidRDefault="002636A5" w:rsidP="006B23E0">
            <w:pPr>
              <w:spacing w:line="400" w:lineRule="exact"/>
              <w:ind w:left="280" w:hangingChars="100" w:hanging="280"/>
              <w:jc w:val="center"/>
              <w:rPr>
                <w:rFonts w:eastAsia="標楷體"/>
                <w:sz w:val="28"/>
                <w:szCs w:val="28"/>
              </w:rPr>
            </w:pPr>
            <w:r w:rsidRPr="00B27E0A">
              <w:rPr>
                <w:rFonts w:eastAsia="標楷體"/>
                <w:sz w:val="28"/>
                <w:szCs w:val="28"/>
              </w:rPr>
              <w:t>3</w:t>
            </w:r>
          </w:p>
        </w:tc>
        <w:tc>
          <w:tcPr>
            <w:tcW w:w="1658" w:type="pct"/>
            <w:vMerge/>
            <w:shd w:val="clear" w:color="auto" w:fill="FFFFFF"/>
            <w:vAlign w:val="center"/>
          </w:tcPr>
          <w:p w14:paraId="0C870CE9" w14:textId="77777777" w:rsidR="002636A5" w:rsidRPr="00B27E0A" w:rsidRDefault="002636A5" w:rsidP="006B23E0">
            <w:pPr>
              <w:autoSpaceDE w:val="0"/>
              <w:autoSpaceDN w:val="0"/>
              <w:adjustRightInd w:val="0"/>
              <w:spacing w:line="400" w:lineRule="exact"/>
              <w:ind w:left="280" w:hangingChars="100" w:hanging="280"/>
              <w:jc w:val="center"/>
              <w:rPr>
                <w:rFonts w:eastAsia="標楷體"/>
                <w:sz w:val="28"/>
                <w:szCs w:val="28"/>
              </w:rPr>
            </w:pPr>
          </w:p>
        </w:tc>
      </w:tr>
      <w:tr w:rsidR="00EE7305" w:rsidRPr="00B27E0A" w14:paraId="7E4A04D8" w14:textId="77777777" w:rsidTr="007C7F92">
        <w:trPr>
          <w:trHeight w:val="1001"/>
          <w:jc w:val="center"/>
        </w:trPr>
        <w:tc>
          <w:tcPr>
            <w:tcW w:w="592" w:type="pct"/>
            <w:vMerge w:val="restart"/>
            <w:shd w:val="clear" w:color="auto" w:fill="FFFFFF"/>
            <w:vAlign w:val="center"/>
          </w:tcPr>
          <w:p w14:paraId="490B48BB" w14:textId="03CF9649" w:rsidR="00EE7305" w:rsidRPr="00B27E0A" w:rsidRDefault="00EE7305" w:rsidP="007C7F92">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4</w:t>
            </w:r>
            <w:r w:rsidRPr="00CA4EEF">
              <w:rPr>
                <w:rFonts w:eastAsia="標楷體" w:hint="eastAsia"/>
              </w:rPr>
              <w:t>月</w:t>
            </w:r>
            <w:r w:rsidRPr="00CA4EEF">
              <w:rPr>
                <w:rFonts w:eastAsia="標楷體" w:hint="eastAsia"/>
              </w:rPr>
              <w:t>2</w:t>
            </w:r>
            <w:r w:rsidRPr="00CA4EEF">
              <w:rPr>
                <w:rFonts w:eastAsia="標楷體"/>
              </w:rPr>
              <w:t>4</w:t>
            </w:r>
            <w:r w:rsidRPr="00CA4EEF">
              <w:rPr>
                <w:rFonts w:eastAsia="標楷體" w:hint="eastAsia"/>
              </w:rPr>
              <w:t>日</w:t>
            </w:r>
          </w:p>
        </w:tc>
        <w:tc>
          <w:tcPr>
            <w:tcW w:w="1138" w:type="pct"/>
            <w:shd w:val="clear" w:color="auto" w:fill="FFFFFF"/>
            <w:vAlign w:val="center"/>
          </w:tcPr>
          <w:p w14:paraId="50F21A6E" w14:textId="77777777" w:rsidR="00EE7305" w:rsidRPr="00B27E0A" w:rsidRDefault="00EE7305" w:rsidP="007C7F92">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30</w:t>
            </w:r>
          </w:p>
          <w:p w14:paraId="72ECC866" w14:textId="77777777" w:rsidR="00EE7305" w:rsidRPr="00B27E0A" w:rsidRDefault="00EE7305" w:rsidP="007C7F92">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30</w:t>
            </w:r>
          </w:p>
        </w:tc>
        <w:tc>
          <w:tcPr>
            <w:tcW w:w="1192" w:type="pct"/>
            <w:tcBorders>
              <w:bottom w:val="single" w:sz="4" w:space="0" w:color="auto"/>
            </w:tcBorders>
            <w:shd w:val="clear" w:color="auto" w:fill="FFFFFF"/>
            <w:vAlign w:val="center"/>
          </w:tcPr>
          <w:p w14:paraId="00D0D41D" w14:textId="77777777" w:rsidR="00EE7305" w:rsidRPr="00B27E0A" w:rsidRDefault="00EE7305" w:rsidP="007C7F92">
            <w:pPr>
              <w:snapToGrid w:val="0"/>
              <w:spacing w:line="320" w:lineRule="exact"/>
              <w:jc w:val="both"/>
              <w:rPr>
                <w:rFonts w:eastAsia="標楷體"/>
              </w:rPr>
            </w:pPr>
            <w:r w:rsidRPr="00B27E0A">
              <w:rPr>
                <w:rFonts w:eastAsia="標楷體"/>
              </w:rPr>
              <w:t>心理學概論</w:t>
            </w:r>
          </w:p>
        </w:tc>
        <w:tc>
          <w:tcPr>
            <w:tcW w:w="420" w:type="pct"/>
            <w:tcBorders>
              <w:bottom w:val="single" w:sz="4" w:space="0" w:color="auto"/>
            </w:tcBorders>
            <w:shd w:val="clear" w:color="auto" w:fill="FFFFFF"/>
            <w:vAlign w:val="center"/>
          </w:tcPr>
          <w:p w14:paraId="6666151B" w14:textId="77777777" w:rsidR="00EE7305" w:rsidRPr="00B27E0A" w:rsidRDefault="00EE7305" w:rsidP="007C7F92">
            <w:pPr>
              <w:widowControl/>
              <w:spacing w:line="400" w:lineRule="exact"/>
              <w:ind w:left="280" w:hangingChars="100" w:hanging="280"/>
              <w:jc w:val="center"/>
              <w:rPr>
                <w:rFonts w:eastAsia="標楷體"/>
                <w:sz w:val="28"/>
                <w:szCs w:val="28"/>
              </w:rPr>
            </w:pPr>
            <w:r w:rsidRPr="00B27E0A">
              <w:rPr>
                <w:rFonts w:eastAsia="標楷體"/>
                <w:sz w:val="28"/>
                <w:szCs w:val="28"/>
              </w:rPr>
              <w:t>4</w:t>
            </w:r>
          </w:p>
        </w:tc>
        <w:tc>
          <w:tcPr>
            <w:tcW w:w="1658" w:type="pct"/>
            <w:vMerge w:val="restart"/>
            <w:shd w:val="clear" w:color="auto" w:fill="FFFFFF"/>
            <w:vAlign w:val="center"/>
          </w:tcPr>
          <w:p w14:paraId="61BA8242" w14:textId="77777777" w:rsidR="00EE7305" w:rsidRDefault="00EE7305" w:rsidP="007C7F92">
            <w:pPr>
              <w:snapToGrid w:val="0"/>
              <w:spacing w:line="320" w:lineRule="exact"/>
              <w:jc w:val="both"/>
              <w:rPr>
                <w:rFonts w:eastAsia="標楷體"/>
              </w:rPr>
            </w:pPr>
          </w:p>
          <w:p w14:paraId="4B23FDCF" w14:textId="33F75B57" w:rsidR="00EE7305" w:rsidRDefault="00CA4EEF" w:rsidP="007C7F92">
            <w:pPr>
              <w:snapToGrid w:val="0"/>
              <w:spacing w:line="320" w:lineRule="exact"/>
              <w:jc w:val="both"/>
              <w:rPr>
                <w:rFonts w:eastAsia="標楷體"/>
              </w:rPr>
            </w:pPr>
            <w:r w:rsidRPr="00CA4EEF">
              <w:rPr>
                <w:rFonts w:eastAsia="標楷體" w:hint="eastAsia"/>
              </w:rPr>
              <w:t>游勝翔</w:t>
            </w:r>
            <w:r w:rsidR="00EE7305">
              <w:rPr>
                <w:rFonts w:eastAsia="標楷體" w:hint="eastAsia"/>
              </w:rPr>
              <w:t xml:space="preserve"> </w:t>
            </w:r>
            <w:r>
              <w:rPr>
                <w:rFonts w:eastAsia="標楷體" w:hint="eastAsia"/>
              </w:rPr>
              <w:t>副</w:t>
            </w:r>
            <w:r w:rsidR="00EE7305">
              <w:rPr>
                <w:rFonts w:eastAsia="標楷體" w:hint="eastAsia"/>
              </w:rPr>
              <w:t>教授</w:t>
            </w:r>
          </w:p>
          <w:p w14:paraId="3ECCD440" w14:textId="0E8C6E92" w:rsidR="00EE7305" w:rsidRDefault="00EE7305" w:rsidP="007C7F92">
            <w:pPr>
              <w:snapToGrid w:val="0"/>
              <w:spacing w:line="320" w:lineRule="exact"/>
              <w:jc w:val="both"/>
              <w:rPr>
                <w:rFonts w:eastAsia="標楷體"/>
              </w:rPr>
            </w:pPr>
            <w:r w:rsidRPr="00B27E0A">
              <w:rPr>
                <w:rFonts w:eastAsia="標楷體"/>
              </w:rPr>
              <w:t>國立台北教育大學心理與諮商學系</w:t>
            </w:r>
          </w:p>
          <w:p w14:paraId="52F78439" w14:textId="14B47534" w:rsidR="00EE7305" w:rsidRDefault="00B72BCF" w:rsidP="007C7F92">
            <w:pPr>
              <w:snapToGrid w:val="0"/>
              <w:spacing w:line="320" w:lineRule="exact"/>
              <w:jc w:val="both"/>
              <w:rPr>
                <w:rFonts w:eastAsia="標楷體"/>
              </w:rPr>
            </w:pPr>
            <w:r>
              <w:rPr>
                <w:rFonts w:eastAsia="標楷體" w:hint="eastAsia"/>
              </w:rPr>
              <w:t>博愛樓</w:t>
            </w:r>
            <w:r>
              <w:rPr>
                <w:rFonts w:eastAsia="標楷體" w:hint="eastAsia"/>
              </w:rPr>
              <w:t>7</w:t>
            </w:r>
            <w:r>
              <w:rPr>
                <w:rFonts w:eastAsia="標楷體"/>
              </w:rPr>
              <w:t>13</w:t>
            </w:r>
            <w:r>
              <w:rPr>
                <w:rFonts w:eastAsia="標楷體" w:hint="eastAsia"/>
              </w:rPr>
              <w:t>教室</w:t>
            </w:r>
          </w:p>
          <w:p w14:paraId="7C986AE6" w14:textId="77777777" w:rsidR="00EE7305" w:rsidRPr="00B27E0A" w:rsidRDefault="00EE7305" w:rsidP="007C7F92">
            <w:pPr>
              <w:snapToGrid w:val="0"/>
              <w:spacing w:line="320" w:lineRule="exact"/>
              <w:jc w:val="both"/>
              <w:rPr>
                <w:rFonts w:eastAsia="標楷體"/>
              </w:rPr>
            </w:pPr>
          </w:p>
        </w:tc>
      </w:tr>
      <w:tr w:rsidR="00EE7305" w:rsidRPr="00B27E0A" w14:paraId="5E5CF76B" w14:textId="77777777" w:rsidTr="007C7F92">
        <w:trPr>
          <w:trHeight w:val="85"/>
          <w:jc w:val="center"/>
        </w:trPr>
        <w:tc>
          <w:tcPr>
            <w:tcW w:w="592" w:type="pct"/>
            <w:vMerge/>
            <w:shd w:val="clear" w:color="auto" w:fill="FFFFFF"/>
            <w:vAlign w:val="center"/>
          </w:tcPr>
          <w:p w14:paraId="78A8C614" w14:textId="77777777" w:rsidR="00EE7305" w:rsidRPr="00B27E0A" w:rsidRDefault="00EE7305" w:rsidP="007C7F92">
            <w:pPr>
              <w:autoSpaceDE w:val="0"/>
              <w:autoSpaceDN w:val="0"/>
              <w:adjustRightInd w:val="0"/>
              <w:spacing w:line="400" w:lineRule="exact"/>
              <w:ind w:left="280" w:hangingChars="100" w:hanging="280"/>
              <w:jc w:val="center"/>
              <w:rPr>
                <w:rFonts w:eastAsia="標楷體"/>
                <w:sz w:val="28"/>
                <w:szCs w:val="28"/>
              </w:rPr>
            </w:pPr>
          </w:p>
        </w:tc>
        <w:tc>
          <w:tcPr>
            <w:tcW w:w="1138" w:type="pct"/>
            <w:shd w:val="clear" w:color="auto" w:fill="FFFFFF"/>
            <w:vAlign w:val="center"/>
          </w:tcPr>
          <w:p w14:paraId="7DC3F7F4" w14:textId="77777777" w:rsidR="00EE7305" w:rsidRPr="00B27E0A" w:rsidRDefault="00EE7305" w:rsidP="007C7F92">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17</w:t>
            </w:r>
            <w:r w:rsidRPr="00B27E0A">
              <w:rPr>
                <w:rFonts w:eastAsia="標楷體"/>
                <w:sz w:val="28"/>
                <w:szCs w:val="28"/>
              </w:rPr>
              <w:t>：</w:t>
            </w:r>
            <w:r w:rsidRPr="00B27E0A">
              <w:rPr>
                <w:rFonts w:eastAsia="標楷體"/>
                <w:sz w:val="28"/>
                <w:szCs w:val="28"/>
              </w:rPr>
              <w:t>30</w:t>
            </w:r>
          </w:p>
        </w:tc>
        <w:tc>
          <w:tcPr>
            <w:tcW w:w="1192" w:type="pct"/>
            <w:tcBorders>
              <w:top w:val="single" w:sz="4" w:space="0" w:color="auto"/>
            </w:tcBorders>
            <w:shd w:val="clear" w:color="auto" w:fill="FFFFFF"/>
            <w:vAlign w:val="center"/>
          </w:tcPr>
          <w:p w14:paraId="620C543C" w14:textId="77777777" w:rsidR="00EE7305" w:rsidRPr="00B27E0A" w:rsidRDefault="00EE7305" w:rsidP="007C7F92">
            <w:pPr>
              <w:snapToGrid w:val="0"/>
              <w:spacing w:line="320" w:lineRule="exact"/>
              <w:jc w:val="both"/>
              <w:rPr>
                <w:rFonts w:eastAsia="標楷體"/>
              </w:rPr>
            </w:pPr>
            <w:r w:rsidRPr="00B27E0A">
              <w:rPr>
                <w:rFonts w:eastAsia="標楷體"/>
              </w:rPr>
              <w:t>諮商理論基礎與應用</w:t>
            </w:r>
          </w:p>
        </w:tc>
        <w:tc>
          <w:tcPr>
            <w:tcW w:w="420" w:type="pct"/>
            <w:tcBorders>
              <w:top w:val="single" w:sz="4" w:space="0" w:color="auto"/>
            </w:tcBorders>
            <w:shd w:val="clear" w:color="auto" w:fill="FFFFFF"/>
            <w:vAlign w:val="center"/>
          </w:tcPr>
          <w:p w14:paraId="0E0860BC" w14:textId="77777777" w:rsidR="00EE7305" w:rsidRPr="00B27E0A" w:rsidRDefault="00EE7305" w:rsidP="007C7F92">
            <w:pPr>
              <w:spacing w:line="400" w:lineRule="exact"/>
              <w:ind w:left="280" w:hangingChars="100" w:hanging="280"/>
              <w:jc w:val="center"/>
              <w:rPr>
                <w:rFonts w:eastAsia="標楷體"/>
                <w:sz w:val="28"/>
                <w:szCs w:val="28"/>
              </w:rPr>
            </w:pPr>
            <w:r w:rsidRPr="00B27E0A">
              <w:rPr>
                <w:rFonts w:eastAsia="標楷體"/>
                <w:sz w:val="28"/>
                <w:szCs w:val="28"/>
              </w:rPr>
              <w:t>3</w:t>
            </w:r>
          </w:p>
        </w:tc>
        <w:tc>
          <w:tcPr>
            <w:tcW w:w="1658" w:type="pct"/>
            <w:vMerge/>
            <w:shd w:val="clear" w:color="auto" w:fill="FFFFFF"/>
            <w:vAlign w:val="center"/>
          </w:tcPr>
          <w:p w14:paraId="7273C517" w14:textId="77777777" w:rsidR="00EE7305" w:rsidRPr="00B27E0A" w:rsidRDefault="00EE7305" w:rsidP="007C7F92">
            <w:pPr>
              <w:autoSpaceDE w:val="0"/>
              <w:autoSpaceDN w:val="0"/>
              <w:adjustRightInd w:val="0"/>
              <w:spacing w:line="400" w:lineRule="exact"/>
              <w:ind w:left="280" w:hangingChars="100" w:hanging="280"/>
              <w:jc w:val="center"/>
              <w:rPr>
                <w:rFonts w:eastAsia="標楷體"/>
                <w:sz w:val="28"/>
                <w:szCs w:val="28"/>
              </w:rPr>
            </w:pPr>
          </w:p>
        </w:tc>
      </w:tr>
      <w:tr w:rsidR="00EE7305" w:rsidRPr="00B27E0A" w14:paraId="7A5DBBC3" w14:textId="77777777" w:rsidTr="00EE7305">
        <w:trPr>
          <w:trHeight w:val="1167"/>
          <w:jc w:val="center"/>
        </w:trPr>
        <w:tc>
          <w:tcPr>
            <w:tcW w:w="592" w:type="pct"/>
            <w:vMerge w:val="restart"/>
            <w:shd w:val="clear" w:color="auto" w:fill="FFFFFF"/>
            <w:vAlign w:val="center"/>
          </w:tcPr>
          <w:p w14:paraId="340B5D9D" w14:textId="3AA96909" w:rsidR="00EE7305" w:rsidRPr="00B27E0A" w:rsidRDefault="00EE7305" w:rsidP="004F3283">
            <w:pPr>
              <w:autoSpaceDE w:val="0"/>
              <w:autoSpaceDN w:val="0"/>
              <w:adjustRightInd w:val="0"/>
              <w:spacing w:line="400" w:lineRule="exact"/>
              <w:ind w:left="240" w:hangingChars="100" w:hanging="240"/>
              <w:jc w:val="center"/>
              <w:rPr>
                <w:rFonts w:eastAsia="標楷體"/>
              </w:rPr>
            </w:pPr>
            <w:r w:rsidRPr="00B27E0A">
              <w:rPr>
                <w:rFonts w:eastAsia="標楷體"/>
              </w:rPr>
              <w:t>4</w:t>
            </w:r>
            <w:r w:rsidRPr="00B27E0A">
              <w:rPr>
                <w:rFonts w:eastAsia="標楷體"/>
              </w:rPr>
              <w:t>月</w:t>
            </w:r>
            <w:r>
              <w:rPr>
                <w:rFonts w:eastAsia="標楷體" w:hint="eastAsia"/>
              </w:rPr>
              <w:t>2</w:t>
            </w:r>
            <w:r>
              <w:rPr>
                <w:rFonts w:eastAsia="標楷體"/>
              </w:rPr>
              <w:t>5</w:t>
            </w:r>
            <w:r w:rsidRPr="00B27E0A">
              <w:rPr>
                <w:rFonts w:eastAsia="標楷體"/>
              </w:rPr>
              <w:t>日</w:t>
            </w:r>
          </w:p>
        </w:tc>
        <w:tc>
          <w:tcPr>
            <w:tcW w:w="1138" w:type="pct"/>
            <w:tcBorders>
              <w:top w:val="single" w:sz="4" w:space="0" w:color="auto"/>
              <w:bottom w:val="single" w:sz="4" w:space="0" w:color="auto"/>
            </w:tcBorders>
            <w:shd w:val="clear" w:color="auto" w:fill="FFFFFF"/>
            <w:vAlign w:val="center"/>
          </w:tcPr>
          <w:p w14:paraId="331322E8" w14:textId="77777777" w:rsidR="00EE7305" w:rsidRPr="00B27E0A" w:rsidRDefault="00EE7305" w:rsidP="004F3283">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00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00</w:t>
            </w:r>
          </w:p>
          <w:p w14:paraId="002EF414" w14:textId="77777777" w:rsidR="00EE7305" w:rsidRPr="00B27E0A" w:rsidRDefault="00EE7305" w:rsidP="004F3283">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00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00</w:t>
            </w:r>
          </w:p>
        </w:tc>
        <w:tc>
          <w:tcPr>
            <w:tcW w:w="1192" w:type="pct"/>
            <w:tcBorders>
              <w:top w:val="single" w:sz="4" w:space="0" w:color="auto"/>
              <w:bottom w:val="single" w:sz="4" w:space="0" w:color="auto"/>
            </w:tcBorders>
            <w:shd w:val="clear" w:color="auto" w:fill="FFFFFF"/>
            <w:vAlign w:val="center"/>
          </w:tcPr>
          <w:p w14:paraId="245655EB" w14:textId="77777777" w:rsidR="00EE7305" w:rsidRPr="00B27E0A" w:rsidRDefault="00EE7305" w:rsidP="004F3283">
            <w:pPr>
              <w:snapToGrid w:val="0"/>
              <w:spacing w:line="320" w:lineRule="exact"/>
              <w:jc w:val="both"/>
              <w:rPr>
                <w:rFonts w:eastAsia="標楷體"/>
              </w:rPr>
            </w:pPr>
            <w:r w:rsidRPr="00B27E0A">
              <w:rPr>
                <w:rFonts w:eastAsia="標楷體"/>
              </w:rPr>
              <w:t>心理測驗概念</w:t>
            </w:r>
          </w:p>
        </w:tc>
        <w:tc>
          <w:tcPr>
            <w:tcW w:w="420" w:type="pct"/>
            <w:tcBorders>
              <w:top w:val="single" w:sz="4" w:space="0" w:color="auto"/>
              <w:bottom w:val="single" w:sz="4" w:space="0" w:color="auto"/>
            </w:tcBorders>
            <w:shd w:val="clear" w:color="auto" w:fill="FFFFFF"/>
            <w:vAlign w:val="center"/>
          </w:tcPr>
          <w:p w14:paraId="1F2AEA1F" w14:textId="77777777" w:rsidR="00EE7305" w:rsidRPr="00B27E0A" w:rsidRDefault="00EE7305" w:rsidP="004F3283">
            <w:pPr>
              <w:spacing w:line="400" w:lineRule="exact"/>
              <w:ind w:left="280" w:hangingChars="100" w:hanging="280"/>
              <w:jc w:val="center"/>
              <w:rPr>
                <w:rFonts w:eastAsia="標楷體"/>
                <w:sz w:val="28"/>
                <w:szCs w:val="28"/>
              </w:rPr>
            </w:pPr>
            <w:r w:rsidRPr="00B27E0A">
              <w:rPr>
                <w:rFonts w:eastAsia="標楷體"/>
                <w:sz w:val="28"/>
                <w:szCs w:val="28"/>
              </w:rPr>
              <w:t>4</w:t>
            </w:r>
          </w:p>
        </w:tc>
        <w:tc>
          <w:tcPr>
            <w:tcW w:w="1658" w:type="pct"/>
            <w:tcBorders>
              <w:bottom w:val="single" w:sz="4" w:space="0" w:color="auto"/>
            </w:tcBorders>
            <w:shd w:val="clear" w:color="auto" w:fill="FFFFFF"/>
            <w:vAlign w:val="center"/>
          </w:tcPr>
          <w:p w14:paraId="4C646FA4" w14:textId="77777777" w:rsidR="00EE7305" w:rsidRPr="00B27E0A" w:rsidRDefault="00EE7305" w:rsidP="004F3283">
            <w:pPr>
              <w:snapToGrid w:val="0"/>
              <w:spacing w:line="320" w:lineRule="exact"/>
              <w:jc w:val="both"/>
              <w:rPr>
                <w:rFonts w:eastAsia="標楷體"/>
              </w:rPr>
            </w:pPr>
            <w:r>
              <w:rPr>
                <w:rFonts w:eastAsia="標楷體" w:hint="eastAsia"/>
              </w:rPr>
              <w:t>謝政廷</w:t>
            </w:r>
            <w:r w:rsidRPr="00B27E0A">
              <w:rPr>
                <w:rFonts w:eastAsia="標楷體"/>
              </w:rPr>
              <w:t xml:space="preserve"> </w:t>
            </w:r>
            <w:r w:rsidRPr="00B27E0A">
              <w:rPr>
                <w:rFonts w:eastAsia="標楷體"/>
              </w:rPr>
              <w:t>助理教授</w:t>
            </w:r>
          </w:p>
          <w:p w14:paraId="3534AADA" w14:textId="77777777" w:rsidR="00EE7305" w:rsidRDefault="00EE7305" w:rsidP="004F3283">
            <w:pPr>
              <w:rPr>
                <w:rFonts w:eastAsia="標楷體"/>
              </w:rPr>
            </w:pPr>
            <w:r w:rsidRPr="00B27E0A">
              <w:rPr>
                <w:rFonts w:eastAsia="標楷體"/>
              </w:rPr>
              <w:t>國立台北教育大學心理與諮商學系</w:t>
            </w:r>
          </w:p>
          <w:p w14:paraId="441BD240" w14:textId="408B3EB8" w:rsidR="00B72BCF" w:rsidRPr="00B27E0A" w:rsidRDefault="00B72BCF" w:rsidP="004F3283">
            <w:pPr>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EE7305" w:rsidRPr="00B27E0A" w14:paraId="2B97E688" w14:textId="77777777" w:rsidTr="00EE7305">
        <w:trPr>
          <w:trHeight w:val="988"/>
          <w:jc w:val="center"/>
        </w:trPr>
        <w:tc>
          <w:tcPr>
            <w:tcW w:w="592" w:type="pct"/>
            <w:vMerge/>
            <w:shd w:val="clear" w:color="auto" w:fill="FFFFFF"/>
            <w:vAlign w:val="center"/>
          </w:tcPr>
          <w:p w14:paraId="78F911DC" w14:textId="77777777" w:rsidR="00EE7305" w:rsidRPr="00B27E0A" w:rsidRDefault="00EE7305" w:rsidP="004F3283">
            <w:pPr>
              <w:autoSpaceDE w:val="0"/>
              <w:autoSpaceDN w:val="0"/>
              <w:adjustRightInd w:val="0"/>
              <w:spacing w:line="400" w:lineRule="exact"/>
              <w:ind w:left="240" w:hangingChars="100" w:hanging="240"/>
              <w:jc w:val="center"/>
              <w:rPr>
                <w:rFonts w:eastAsia="標楷體"/>
              </w:rPr>
            </w:pPr>
          </w:p>
        </w:tc>
        <w:tc>
          <w:tcPr>
            <w:tcW w:w="1138" w:type="pct"/>
            <w:tcBorders>
              <w:top w:val="single" w:sz="4" w:space="0" w:color="auto"/>
            </w:tcBorders>
            <w:shd w:val="clear" w:color="auto" w:fill="FFFFFF"/>
            <w:vAlign w:val="center"/>
          </w:tcPr>
          <w:p w14:paraId="062F2607" w14:textId="77777777" w:rsidR="00EE7305" w:rsidRPr="00B27E0A" w:rsidRDefault="00EE7305" w:rsidP="004F3283">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00</w:t>
            </w:r>
            <w:r w:rsidRPr="00B27E0A">
              <w:rPr>
                <w:rFonts w:eastAsia="標楷體"/>
                <w:sz w:val="28"/>
                <w:szCs w:val="28"/>
              </w:rPr>
              <w:t>～</w:t>
            </w:r>
            <w:r w:rsidRPr="00B27E0A">
              <w:rPr>
                <w:rFonts w:eastAsia="標楷體"/>
                <w:sz w:val="28"/>
                <w:szCs w:val="28"/>
              </w:rPr>
              <w:t>18</w:t>
            </w:r>
            <w:r w:rsidRPr="00B27E0A">
              <w:rPr>
                <w:rFonts w:eastAsia="標楷體"/>
                <w:sz w:val="28"/>
                <w:szCs w:val="28"/>
              </w:rPr>
              <w:t>：</w:t>
            </w:r>
            <w:r w:rsidRPr="00B27E0A">
              <w:rPr>
                <w:rFonts w:eastAsia="標楷體"/>
                <w:sz w:val="28"/>
                <w:szCs w:val="28"/>
              </w:rPr>
              <w:t>00</w:t>
            </w:r>
          </w:p>
        </w:tc>
        <w:tc>
          <w:tcPr>
            <w:tcW w:w="1192" w:type="pct"/>
            <w:tcBorders>
              <w:top w:val="single" w:sz="4" w:space="0" w:color="auto"/>
            </w:tcBorders>
            <w:shd w:val="clear" w:color="auto" w:fill="FFFFFF"/>
            <w:vAlign w:val="center"/>
          </w:tcPr>
          <w:p w14:paraId="59D28CD2" w14:textId="77777777" w:rsidR="00EE7305" w:rsidRPr="00B27E0A" w:rsidRDefault="00EE7305" w:rsidP="004F3283">
            <w:pPr>
              <w:snapToGrid w:val="0"/>
              <w:spacing w:line="320" w:lineRule="exact"/>
              <w:jc w:val="both"/>
              <w:rPr>
                <w:rFonts w:eastAsia="標楷體"/>
              </w:rPr>
            </w:pPr>
            <w:r w:rsidRPr="00B27E0A">
              <w:rPr>
                <w:rFonts w:eastAsia="標楷體"/>
              </w:rPr>
              <w:t>身心障礙者個別化服務計畫的理念與實施</w:t>
            </w:r>
          </w:p>
        </w:tc>
        <w:tc>
          <w:tcPr>
            <w:tcW w:w="420" w:type="pct"/>
            <w:tcBorders>
              <w:top w:val="single" w:sz="4" w:space="0" w:color="auto"/>
            </w:tcBorders>
            <w:shd w:val="clear" w:color="auto" w:fill="FFFFFF"/>
            <w:vAlign w:val="center"/>
          </w:tcPr>
          <w:p w14:paraId="7D71298E" w14:textId="77777777" w:rsidR="00EE7305" w:rsidRPr="00B27E0A" w:rsidRDefault="00EE7305" w:rsidP="004F3283">
            <w:pPr>
              <w:spacing w:line="400" w:lineRule="exact"/>
              <w:ind w:left="280" w:hangingChars="100" w:hanging="280"/>
              <w:jc w:val="center"/>
              <w:rPr>
                <w:rFonts w:eastAsia="標楷體"/>
                <w:sz w:val="28"/>
                <w:szCs w:val="28"/>
              </w:rPr>
            </w:pPr>
            <w:r w:rsidRPr="00B27E0A">
              <w:rPr>
                <w:rFonts w:eastAsia="標楷體"/>
                <w:sz w:val="28"/>
                <w:szCs w:val="28"/>
              </w:rPr>
              <w:t>4</w:t>
            </w:r>
          </w:p>
        </w:tc>
        <w:tc>
          <w:tcPr>
            <w:tcW w:w="1658" w:type="pct"/>
            <w:tcBorders>
              <w:top w:val="single" w:sz="4" w:space="0" w:color="auto"/>
            </w:tcBorders>
            <w:shd w:val="clear" w:color="auto" w:fill="FFFFFF"/>
            <w:vAlign w:val="center"/>
          </w:tcPr>
          <w:p w14:paraId="2165DF86" w14:textId="28D2DB14" w:rsidR="00EE7305" w:rsidRPr="001762B9" w:rsidRDefault="001762B9" w:rsidP="001762B9">
            <w:pPr>
              <w:snapToGrid w:val="0"/>
              <w:spacing w:line="320" w:lineRule="exact"/>
              <w:jc w:val="both"/>
              <w:rPr>
                <w:rFonts w:eastAsia="標楷體"/>
              </w:rPr>
            </w:pPr>
            <w:r w:rsidRPr="001762B9">
              <w:rPr>
                <w:rFonts w:eastAsia="標楷體" w:hint="eastAsia"/>
              </w:rPr>
              <w:t>莊惠清</w:t>
            </w:r>
            <w:r w:rsidRPr="001762B9">
              <w:rPr>
                <w:rFonts w:eastAsia="標楷體" w:hint="eastAsia"/>
              </w:rPr>
              <w:t xml:space="preserve"> </w:t>
            </w:r>
            <w:r w:rsidRPr="001762B9">
              <w:rPr>
                <w:rFonts w:eastAsia="標楷體" w:hint="eastAsia"/>
              </w:rPr>
              <w:t>主任</w:t>
            </w:r>
          </w:p>
          <w:p w14:paraId="32D00E14" w14:textId="77777777" w:rsidR="001762B9" w:rsidRDefault="001762B9" w:rsidP="001762B9">
            <w:pPr>
              <w:snapToGrid w:val="0"/>
              <w:spacing w:line="320" w:lineRule="exact"/>
              <w:jc w:val="both"/>
              <w:rPr>
                <w:rFonts w:eastAsia="標楷體"/>
              </w:rPr>
            </w:pPr>
            <w:r w:rsidRPr="001762B9">
              <w:rPr>
                <w:rFonts w:eastAsia="標楷體" w:hint="eastAsia"/>
              </w:rPr>
              <w:t>新北市職業重建服務中心（新店區）</w:t>
            </w:r>
          </w:p>
          <w:p w14:paraId="7954218C" w14:textId="72B8E044" w:rsidR="00B72BCF" w:rsidRPr="001762B9" w:rsidRDefault="00B72BCF" w:rsidP="001762B9">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bl>
    <w:bookmarkEnd w:id="0"/>
    <w:p w14:paraId="5163D63E" w14:textId="39403B7F" w:rsidR="00A60A51" w:rsidRPr="00B27E0A" w:rsidRDefault="00B27E0A" w:rsidP="00A60A51">
      <w:pPr>
        <w:spacing w:line="400" w:lineRule="exact"/>
        <w:jc w:val="center"/>
        <w:rPr>
          <w:rFonts w:eastAsia="標楷體"/>
          <w:b/>
          <w:sz w:val="32"/>
          <w:szCs w:val="32"/>
        </w:rPr>
      </w:pPr>
      <w:r w:rsidRPr="00B27E0A">
        <w:rPr>
          <w:rFonts w:eastAsia="標楷體"/>
          <w:b/>
          <w:sz w:val="26"/>
          <w:szCs w:val="26"/>
        </w:rPr>
        <w:lastRenderedPageBreak/>
        <w:t>114</w:t>
      </w:r>
      <w:r w:rsidRPr="00B27E0A">
        <w:rPr>
          <w:rFonts w:eastAsia="標楷體"/>
          <w:b/>
          <w:sz w:val="26"/>
          <w:szCs w:val="26"/>
        </w:rPr>
        <w:t>年度「就業服務員專業訓練</w:t>
      </w:r>
      <w:r w:rsidRPr="00B27E0A">
        <w:rPr>
          <w:rFonts w:eastAsia="標楷體"/>
          <w:b/>
          <w:color w:val="000000"/>
          <w:sz w:val="26"/>
          <w:szCs w:val="26"/>
        </w:rPr>
        <w:t>（</w:t>
      </w:r>
      <w:r w:rsidRPr="00B27E0A">
        <w:rPr>
          <w:rFonts w:eastAsia="標楷體"/>
          <w:b/>
          <w:sz w:val="26"/>
          <w:szCs w:val="26"/>
        </w:rPr>
        <w:t>職前</w:t>
      </w:r>
      <w:r w:rsidRPr="00B27E0A">
        <w:rPr>
          <w:rFonts w:eastAsia="標楷體"/>
          <w:b/>
          <w:color w:val="000000"/>
          <w:sz w:val="26"/>
          <w:szCs w:val="26"/>
        </w:rPr>
        <w:t>）</w:t>
      </w:r>
      <w:r w:rsidRPr="00B27E0A">
        <w:rPr>
          <w:rFonts w:eastAsia="標楷體"/>
          <w:b/>
          <w:color w:val="000000"/>
          <w:sz w:val="26"/>
          <w:szCs w:val="26"/>
        </w:rPr>
        <w:t>80</w:t>
      </w:r>
      <w:r w:rsidRPr="00B27E0A">
        <w:rPr>
          <w:rFonts w:eastAsia="標楷體"/>
          <w:b/>
          <w:sz w:val="26"/>
          <w:szCs w:val="26"/>
        </w:rPr>
        <w:t>小時」課程規劃表</w:t>
      </w:r>
      <w:r w:rsidR="00A60A51" w:rsidRPr="00B27E0A">
        <w:rPr>
          <w:rFonts w:eastAsia="標楷體"/>
          <w:b/>
          <w:sz w:val="26"/>
          <w:szCs w:val="26"/>
        </w:rPr>
        <w:t>（續）</w:t>
      </w:r>
    </w:p>
    <w:tbl>
      <w:tblPr>
        <w:tblW w:w="615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shd w:val="clear" w:color="auto" w:fill="FFFFFF"/>
        <w:tblLook w:val="04A0" w:firstRow="1" w:lastRow="0" w:firstColumn="1" w:lastColumn="0" w:noHBand="0" w:noVBand="1"/>
      </w:tblPr>
      <w:tblGrid>
        <w:gridCol w:w="1196"/>
        <w:gridCol w:w="2162"/>
        <w:gridCol w:w="2698"/>
        <w:gridCol w:w="708"/>
        <w:gridCol w:w="3356"/>
      </w:tblGrid>
      <w:tr w:rsidR="00A60A51" w:rsidRPr="00B27E0A" w14:paraId="567E884B" w14:textId="77777777" w:rsidTr="008148BC">
        <w:trPr>
          <w:trHeight w:val="1068"/>
          <w:jc w:val="center"/>
        </w:trPr>
        <w:tc>
          <w:tcPr>
            <w:tcW w:w="591" w:type="pct"/>
            <w:shd w:val="clear" w:color="auto" w:fill="FABF8F"/>
            <w:vAlign w:val="center"/>
          </w:tcPr>
          <w:p w14:paraId="7E1EF025" w14:textId="77777777" w:rsidR="00A60A51" w:rsidRPr="00B27E0A" w:rsidRDefault="00A60A51" w:rsidP="003E1C77">
            <w:pPr>
              <w:autoSpaceDE w:val="0"/>
              <w:autoSpaceDN w:val="0"/>
              <w:adjustRightInd w:val="0"/>
              <w:spacing w:line="400" w:lineRule="exact"/>
              <w:jc w:val="center"/>
              <w:rPr>
                <w:rFonts w:eastAsia="標楷體"/>
                <w:sz w:val="28"/>
                <w:szCs w:val="28"/>
              </w:rPr>
            </w:pPr>
            <w:r w:rsidRPr="00B27E0A">
              <w:rPr>
                <w:rFonts w:eastAsia="標楷體"/>
                <w:sz w:val="28"/>
                <w:szCs w:val="28"/>
              </w:rPr>
              <w:t>日期</w:t>
            </w:r>
          </w:p>
        </w:tc>
        <w:tc>
          <w:tcPr>
            <w:tcW w:w="1068" w:type="pct"/>
            <w:shd w:val="clear" w:color="auto" w:fill="FABF8F"/>
            <w:vAlign w:val="center"/>
          </w:tcPr>
          <w:p w14:paraId="03EFC3AA" w14:textId="77777777" w:rsidR="00A60A51" w:rsidRPr="00B27E0A" w:rsidRDefault="00A60A51" w:rsidP="003E1C77">
            <w:pPr>
              <w:autoSpaceDE w:val="0"/>
              <w:autoSpaceDN w:val="0"/>
              <w:adjustRightInd w:val="0"/>
              <w:spacing w:line="400" w:lineRule="exact"/>
              <w:jc w:val="center"/>
              <w:rPr>
                <w:rFonts w:eastAsia="標楷體"/>
                <w:sz w:val="28"/>
                <w:szCs w:val="28"/>
              </w:rPr>
            </w:pPr>
            <w:r w:rsidRPr="00B27E0A">
              <w:rPr>
                <w:rFonts w:eastAsia="標楷體"/>
                <w:sz w:val="28"/>
                <w:szCs w:val="28"/>
              </w:rPr>
              <w:t>時間</w:t>
            </w:r>
          </w:p>
        </w:tc>
        <w:tc>
          <w:tcPr>
            <w:tcW w:w="1333" w:type="pct"/>
            <w:shd w:val="clear" w:color="auto" w:fill="FABF8F"/>
            <w:vAlign w:val="center"/>
          </w:tcPr>
          <w:p w14:paraId="20320CED" w14:textId="77777777" w:rsidR="00A60A51" w:rsidRPr="00B27E0A" w:rsidRDefault="00A60A51" w:rsidP="003E1C77">
            <w:pPr>
              <w:autoSpaceDE w:val="0"/>
              <w:autoSpaceDN w:val="0"/>
              <w:adjustRightInd w:val="0"/>
              <w:spacing w:line="400" w:lineRule="exact"/>
              <w:jc w:val="center"/>
              <w:rPr>
                <w:rFonts w:eastAsia="標楷體"/>
                <w:sz w:val="28"/>
                <w:szCs w:val="28"/>
              </w:rPr>
            </w:pPr>
            <w:r w:rsidRPr="00B27E0A">
              <w:rPr>
                <w:rFonts w:eastAsia="標楷體"/>
                <w:sz w:val="28"/>
                <w:szCs w:val="28"/>
              </w:rPr>
              <w:t>課程名稱</w:t>
            </w:r>
          </w:p>
        </w:tc>
        <w:tc>
          <w:tcPr>
            <w:tcW w:w="350" w:type="pct"/>
            <w:shd w:val="clear" w:color="auto" w:fill="FABF8F"/>
            <w:vAlign w:val="center"/>
          </w:tcPr>
          <w:p w14:paraId="3B26B478" w14:textId="77777777" w:rsidR="00A60A51" w:rsidRPr="00B27E0A" w:rsidRDefault="00A60A51" w:rsidP="003E1C77">
            <w:pPr>
              <w:autoSpaceDE w:val="0"/>
              <w:autoSpaceDN w:val="0"/>
              <w:adjustRightInd w:val="0"/>
              <w:spacing w:line="400" w:lineRule="exact"/>
              <w:jc w:val="center"/>
              <w:rPr>
                <w:rFonts w:eastAsia="標楷體"/>
                <w:sz w:val="28"/>
                <w:szCs w:val="28"/>
              </w:rPr>
            </w:pPr>
            <w:r w:rsidRPr="00B27E0A">
              <w:rPr>
                <w:rFonts w:eastAsia="標楷體"/>
                <w:sz w:val="28"/>
                <w:szCs w:val="28"/>
              </w:rPr>
              <w:t>時數</w:t>
            </w:r>
          </w:p>
        </w:tc>
        <w:tc>
          <w:tcPr>
            <w:tcW w:w="1658" w:type="pct"/>
            <w:shd w:val="clear" w:color="auto" w:fill="FABF8F"/>
            <w:vAlign w:val="center"/>
          </w:tcPr>
          <w:p w14:paraId="56E6274D" w14:textId="4CEFB127" w:rsidR="00A60A51" w:rsidRPr="00B27E0A" w:rsidRDefault="00A60A51" w:rsidP="003E1C77">
            <w:pPr>
              <w:autoSpaceDE w:val="0"/>
              <w:autoSpaceDN w:val="0"/>
              <w:adjustRightInd w:val="0"/>
              <w:spacing w:line="400" w:lineRule="exact"/>
              <w:jc w:val="center"/>
              <w:rPr>
                <w:rFonts w:eastAsia="標楷體"/>
                <w:sz w:val="28"/>
                <w:szCs w:val="28"/>
              </w:rPr>
            </w:pPr>
            <w:r w:rsidRPr="00B27E0A">
              <w:rPr>
                <w:rFonts w:eastAsia="標楷體"/>
                <w:sz w:val="28"/>
                <w:szCs w:val="28"/>
              </w:rPr>
              <w:t>授課講師</w:t>
            </w:r>
            <w:r w:rsidR="002636A5">
              <w:rPr>
                <w:rFonts w:eastAsia="標楷體" w:hint="eastAsia"/>
                <w:sz w:val="28"/>
                <w:szCs w:val="28"/>
              </w:rPr>
              <w:t>（邀請中）</w:t>
            </w:r>
          </w:p>
        </w:tc>
      </w:tr>
      <w:tr w:rsidR="008148BC" w:rsidRPr="00B27E0A" w14:paraId="103191A1" w14:textId="77777777" w:rsidTr="008148BC">
        <w:trPr>
          <w:trHeight w:val="1924"/>
          <w:jc w:val="center"/>
        </w:trPr>
        <w:tc>
          <w:tcPr>
            <w:tcW w:w="591" w:type="pct"/>
            <w:shd w:val="clear" w:color="auto" w:fill="FFFFFF"/>
            <w:vAlign w:val="center"/>
          </w:tcPr>
          <w:p w14:paraId="3EFD853D" w14:textId="77777777" w:rsidR="008148BC" w:rsidRPr="00E0348F" w:rsidRDefault="008148BC" w:rsidP="002E0C05">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5</w:t>
            </w:r>
            <w:r w:rsidRPr="00CA4EEF">
              <w:rPr>
                <w:rFonts w:eastAsia="標楷體"/>
              </w:rPr>
              <w:t>月</w:t>
            </w:r>
            <w:r w:rsidRPr="00CA4EEF">
              <w:rPr>
                <w:rFonts w:eastAsia="標楷體" w:hint="eastAsia"/>
              </w:rPr>
              <w:t>2</w:t>
            </w:r>
            <w:r w:rsidRPr="00CA4EEF">
              <w:rPr>
                <w:rFonts w:eastAsia="標楷體"/>
              </w:rPr>
              <w:t>日</w:t>
            </w:r>
          </w:p>
        </w:tc>
        <w:tc>
          <w:tcPr>
            <w:tcW w:w="1068" w:type="pct"/>
            <w:shd w:val="clear" w:color="auto" w:fill="FFFFFF"/>
            <w:vAlign w:val="center"/>
          </w:tcPr>
          <w:p w14:paraId="1EED5B37" w14:textId="77777777" w:rsidR="008148BC" w:rsidRPr="00E0348F" w:rsidRDefault="008148BC" w:rsidP="002E0C05">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333" w:type="pct"/>
            <w:shd w:val="clear" w:color="auto" w:fill="FFFFFF"/>
            <w:vAlign w:val="center"/>
          </w:tcPr>
          <w:p w14:paraId="12D10F98" w14:textId="77777777" w:rsidR="008148BC" w:rsidRPr="00E0348F" w:rsidRDefault="008148BC" w:rsidP="002E0C05">
            <w:pPr>
              <w:snapToGrid w:val="0"/>
              <w:spacing w:line="320" w:lineRule="exact"/>
              <w:jc w:val="both"/>
              <w:rPr>
                <w:rFonts w:eastAsia="標楷體"/>
              </w:rPr>
            </w:pPr>
            <w:r w:rsidRPr="00E0348F">
              <w:rPr>
                <w:rFonts w:eastAsia="標楷體"/>
              </w:rPr>
              <w:t>身心障礙概論</w:t>
            </w:r>
          </w:p>
        </w:tc>
        <w:tc>
          <w:tcPr>
            <w:tcW w:w="350" w:type="pct"/>
            <w:shd w:val="clear" w:color="auto" w:fill="FFFFFF"/>
            <w:vAlign w:val="center"/>
          </w:tcPr>
          <w:p w14:paraId="7950000C" w14:textId="77777777" w:rsidR="008148BC" w:rsidRPr="00B27E0A" w:rsidRDefault="008148BC" w:rsidP="002E0C05">
            <w:pPr>
              <w:widowControl/>
              <w:spacing w:line="400" w:lineRule="exact"/>
              <w:ind w:left="280" w:hangingChars="100" w:hanging="280"/>
              <w:jc w:val="center"/>
              <w:rPr>
                <w:rFonts w:eastAsia="標楷體"/>
                <w:color w:val="000000"/>
                <w:kern w:val="0"/>
                <w:sz w:val="28"/>
                <w:szCs w:val="28"/>
              </w:rPr>
            </w:pPr>
            <w:r w:rsidRPr="00B27E0A">
              <w:rPr>
                <w:rFonts w:eastAsia="標楷體"/>
                <w:color w:val="000000"/>
                <w:sz w:val="28"/>
                <w:szCs w:val="28"/>
              </w:rPr>
              <w:t>6</w:t>
            </w:r>
          </w:p>
        </w:tc>
        <w:tc>
          <w:tcPr>
            <w:tcW w:w="1658" w:type="pct"/>
            <w:shd w:val="clear" w:color="auto" w:fill="FFFFFF"/>
            <w:vAlign w:val="center"/>
          </w:tcPr>
          <w:p w14:paraId="0D1ED7A8" w14:textId="6BB39C78" w:rsidR="008148BC" w:rsidRPr="00B27E0A" w:rsidRDefault="008148BC" w:rsidP="002E0C05">
            <w:pPr>
              <w:snapToGrid w:val="0"/>
              <w:spacing w:line="320" w:lineRule="exact"/>
              <w:jc w:val="both"/>
              <w:rPr>
                <w:rFonts w:eastAsia="標楷體"/>
              </w:rPr>
            </w:pPr>
            <w:r w:rsidRPr="00B27E0A">
              <w:rPr>
                <w:rFonts w:eastAsia="標楷體"/>
              </w:rPr>
              <w:t>黃宜君</w:t>
            </w:r>
            <w:r>
              <w:rPr>
                <w:rFonts w:eastAsia="標楷體" w:hint="eastAsia"/>
              </w:rPr>
              <w:t xml:space="preserve"> </w:t>
            </w:r>
            <w:r>
              <w:rPr>
                <w:rFonts w:eastAsia="標楷體" w:hint="eastAsia"/>
              </w:rPr>
              <w:t>教授</w:t>
            </w:r>
          </w:p>
          <w:p w14:paraId="179C76B1" w14:textId="77777777" w:rsidR="008148BC" w:rsidRDefault="008148BC" w:rsidP="002E0C05">
            <w:pPr>
              <w:snapToGrid w:val="0"/>
              <w:spacing w:line="320" w:lineRule="exact"/>
              <w:jc w:val="both"/>
              <w:rPr>
                <w:rFonts w:eastAsia="標楷體"/>
                <w:sz w:val="23"/>
                <w:szCs w:val="23"/>
              </w:rPr>
            </w:pPr>
            <w:r w:rsidRPr="00B27E0A">
              <w:rPr>
                <w:rFonts w:eastAsia="標楷體"/>
                <w:sz w:val="23"/>
                <w:szCs w:val="23"/>
              </w:rPr>
              <w:t>國立彰化師範大學復健諮商研究所</w:t>
            </w:r>
          </w:p>
          <w:p w14:paraId="7343EEEB" w14:textId="68821DB2" w:rsidR="00B72BCF" w:rsidRPr="00B27E0A" w:rsidRDefault="00B72BCF" w:rsidP="002E0C05">
            <w:pPr>
              <w:snapToGrid w:val="0"/>
              <w:spacing w:line="320" w:lineRule="exact"/>
              <w:jc w:val="both"/>
              <w:rPr>
                <w:rFonts w:eastAsia="標楷體" w:hint="eastAsia"/>
                <w:sz w:val="23"/>
                <w:szCs w:val="23"/>
              </w:rPr>
            </w:pPr>
            <w:r>
              <w:rPr>
                <w:rFonts w:eastAsia="標楷體" w:hint="eastAsia"/>
              </w:rPr>
              <w:t>博愛樓</w:t>
            </w:r>
            <w:r>
              <w:rPr>
                <w:rFonts w:eastAsia="標楷體" w:hint="eastAsia"/>
              </w:rPr>
              <w:t>7</w:t>
            </w:r>
            <w:r>
              <w:rPr>
                <w:rFonts w:eastAsia="標楷體"/>
              </w:rPr>
              <w:t>13</w:t>
            </w:r>
            <w:r>
              <w:rPr>
                <w:rFonts w:eastAsia="標楷體" w:hint="eastAsia"/>
              </w:rPr>
              <w:t>教室</w:t>
            </w:r>
          </w:p>
        </w:tc>
      </w:tr>
      <w:tr w:rsidR="005F00F0" w:rsidRPr="00B27E0A" w14:paraId="21280E9E" w14:textId="77777777" w:rsidTr="008148BC">
        <w:trPr>
          <w:trHeight w:val="1280"/>
          <w:jc w:val="center"/>
        </w:trPr>
        <w:tc>
          <w:tcPr>
            <w:tcW w:w="591" w:type="pct"/>
            <w:vMerge w:val="restart"/>
            <w:shd w:val="clear" w:color="auto" w:fill="FFFFFF"/>
            <w:vAlign w:val="center"/>
          </w:tcPr>
          <w:p w14:paraId="51E441B3" w14:textId="2D1970FA" w:rsidR="005F00F0" w:rsidRPr="00CA4EEF" w:rsidRDefault="00FD280A" w:rsidP="005F00F0">
            <w:pPr>
              <w:autoSpaceDE w:val="0"/>
              <w:autoSpaceDN w:val="0"/>
              <w:adjustRightInd w:val="0"/>
              <w:spacing w:line="400" w:lineRule="exact"/>
              <w:ind w:left="240" w:hangingChars="100" w:hanging="240"/>
              <w:jc w:val="center"/>
              <w:rPr>
                <w:rFonts w:eastAsia="標楷體"/>
                <w:sz w:val="28"/>
                <w:szCs w:val="28"/>
              </w:rPr>
            </w:pPr>
            <w:bookmarkStart w:id="1" w:name="_Hlk187761365"/>
            <w:r w:rsidRPr="00CA4EEF">
              <w:rPr>
                <w:rFonts w:eastAsia="標楷體"/>
              </w:rPr>
              <w:t>5</w:t>
            </w:r>
            <w:r w:rsidRPr="00CA4EEF">
              <w:rPr>
                <w:rFonts w:eastAsia="標楷體" w:hint="eastAsia"/>
              </w:rPr>
              <w:t>月</w:t>
            </w:r>
            <w:r w:rsidR="005B06E3" w:rsidRPr="00CA4EEF">
              <w:rPr>
                <w:rFonts w:eastAsia="標楷體" w:hint="eastAsia"/>
              </w:rPr>
              <w:t>8</w:t>
            </w:r>
            <w:r w:rsidRPr="00CA4EEF">
              <w:rPr>
                <w:rFonts w:eastAsia="標楷體" w:hint="eastAsia"/>
              </w:rPr>
              <w:t>日</w:t>
            </w:r>
          </w:p>
        </w:tc>
        <w:tc>
          <w:tcPr>
            <w:tcW w:w="1068" w:type="pct"/>
            <w:tcBorders>
              <w:top w:val="single" w:sz="4" w:space="0" w:color="auto"/>
            </w:tcBorders>
            <w:shd w:val="clear" w:color="auto" w:fill="FFFFFF"/>
            <w:vAlign w:val="center"/>
          </w:tcPr>
          <w:p w14:paraId="3CB94406" w14:textId="77777777" w:rsidR="005F00F0" w:rsidRPr="00E0348F" w:rsidRDefault="005F00F0" w:rsidP="005F00F0">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12</w:t>
            </w:r>
            <w:r w:rsidRPr="00E0348F">
              <w:rPr>
                <w:rFonts w:eastAsia="標楷體"/>
                <w:sz w:val="26"/>
                <w:szCs w:val="26"/>
              </w:rPr>
              <w:t>：</w:t>
            </w:r>
            <w:r w:rsidRPr="00E0348F">
              <w:rPr>
                <w:rFonts w:eastAsia="標楷體"/>
                <w:sz w:val="26"/>
                <w:szCs w:val="26"/>
              </w:rPr>
              <w:t>30</w:t>
            </w:r>
          </w:p>
        </w:tc>
        <w:tc>
          <w:tcPr>
            <w:tcW w:w="1333" w:type="pct"/>
            <w:shd w:val="clear" w:color="auto" w:fill="FFFFFF"/>
            <w:vAlign w:val="center"/>
          </w:tcPr>
          <w:p w14:paraId="2A736569" w14:textId="3D3B844D" w:rsidR="005F00F0" w:rsidRPr="00E0348F" w:rsidRDefault="005F00F0" w:rsidP="005F00F0">
            <w:pPr>
              <w:snapToGrid w:val="0"/>
              <w:spacing w:line="320" w:lineRule="exact"/>
              <w:jc w:val="both"/>
              <w:rPr>
                <w:rFonts w:eastAsia="標楷體"/>
              </w:rPr>
            </w:pPr>
            <w:r w:rsidRPr="00E0348F">
              <w:rPr>
                <w:rFonts w:eastAsia="標楷體"/>
              </w:rPr>
              <w:t>勞動市場概論</w:t>
            </w:r>
          </w:p>
        </w:tc>
        <w:tc>
          <w:tcPr>
            <w:tcW w:w="350" w:type="pct"/>
            <w:tcBorders>
              <w:bottom w:val="single" w:sz="4" w:space="0" w:color="auto"/>
            </w:tcBorders>
            <w:shd w:val="clear" w:color="auto" w:fill="FFFFFF"/>
            <w:vAlign w:val="center"/>
          </w:tcPr>
          <w:p w14:paraId="28062EB5" w14:textId="77777777" w:rsidR="005F00F0" w:rsidRPr="00B27E0A" w:rsidRDefault="005F00F0" w:rsidP="005F00F0">
            <w:pPr>
              <w:widowControl/>
              <w:spacing w:line="400" w:lineRule="exact"/>
              <w:ind w:left="280" w:hangingChars="100" w:hanging="280"/>
              <w:jc w:val="center"/>
              <w:rPr>
                <w:rFonts w:eastAsia="標楷體"/>
                <w:color w:val="000000"/>
                <w:kern w:val="0"/>
                <w:sz w:val="28"/>
                <w:szCs w:val="28"/>
              </w:rPr>
            </w:pPr>
            <w:r w:rsidRPr="00B27E0A">
              <w:rPr>
                <w:rFonts w:eastAsia="標楷體"/>
                <w:color w:val="000000"/>
                <w:sz w:val="28"/>
                <w:szCs w:val="28"/>
              </w:rPr>
              <w:t>3</w:t>
            </w:r>
          </w:p>
        </w:tc>
        <w:tc>
          <w:tcPr>
            <w:tcW w:w="1658" w:type="pct"/>
            <w:vMerge w:val="restart"/>
            <w:shd w:val="clear" w:color="auto" w:fill="FFFFFF"/>
            <w:vAlign w:val="center"/>
          </w:tcPr>
          <w:p w14:paraId="642C9383" w14:textId="77777777" w:rsidR="005F00F0" w:rsidRPr="00B27E0A" w:rsidRDefault="005F00F0" w:rsidP="005F00F0">
            <w:pPr>
              <w:snapToGrid w:val="0"/>
              <w:spacing w:line="320" w:lineRule="exact"/>
              <w:jc w:val="both"/>
              <w:rPr>
                <w:rFonts w:eastAsia="標楷體"/>
              </w:rPr>
            </w:pPr>
            <w:r w:rsidRPr="00B27E0A">
              <w:rPr>
                <w:rFonts w:eastAsia="標楷體"/>
              </w:rPr>
              <w:t>黃榆絜</w:t>
            </w:r>
          </w:p>
          <w:p w14:paraId="1D2404AC" w14:textId="77777777" w:rsidR="005F00F0" w:rsidRPr="00B27E0A" w:rsidRDefault="005F00F0" w:rsidP="005F00F0">
            <w:pPr>
              <w:snapToGrid w:val="0"/>
              <w:spacing w:line="320" w:lineRule="exact"/>
              <w:jc w:val="both"/>
              <w:rPr>
                <w:rFonts w:eastAsia="標楷體"/>
              </w:rPr>
            </w:pPr>
            <w:r w:rsidRPr="00B27E0A">
              <w:rPr>
                <w:rFonts w:eastAsia="標楷體"/>
              </w:rPr>
              <w:t>臺北市政府</w:t>
            </w:r>
            <w:r w:rsidRPr="00B27E0A">
              <w:rPr>
                <w:rFonts w:eastAsia="標楷體"/>
              </w:rPr>
              <w:t>/</w:t>
            </w:r>
            <w:r w:rsidRPr="00B27E0A">
              <w:rPr>
                <w:rFonts w:eastAsia="標楷體"/>
              </w:rPr>
              <w:t>調解委員</w:t>
            </w:r>
          </w:p>
          <w:p w14:paraId="17BAD07C" w14:textId="77777777" w:rsidR="00B27E0A" w:rsidRDefault="005F00F0" w:rsidP="005F00F0">
            <w:pPr>
              <w:snapToGrid w:val="0"/>
              <w:spacing w:line="320" w:lineRule="exact"/>
              <w:jc w:val="both"/>
              <w:rPr>
                <w:rFonts w:eastAsia="標楷體"/>
              </w:rPr>
            </w:pPr>
            <w:r w:rsidRPr="00B27E0A">
              <w:rPr>
                <w:rFonts w:eastAsia="標楷體"/>
              </w:rPr>
              <w:t>麻煩說人話</w:t>
            </w:r>
            <w:r w:rsidRPr="00B27E0A">
              <w:rPr>
                <w:rFonts w:eastAsia="標楷體"/>
              </w:rPr>
              <w:t>-</w:t>
            </w:r>
            <w:r w:rsidRPr="00B27E0A">
              <w:rPr>
                <w:rFonts w:eastAsia="標楷體"/>
              </w:rPr>
              <w:t>黃榆絜的勞動法小教室講師</w:t>
            </w:r>
          </w:p>
          <w:p w14:paraId="6DF312E0" w14:textId="44527049" w:rsidR="00B72BCF" w:rsidRPr="00B27E0A" w:rsidRDefault="00B72BCF" w:rsidP="005F00F0">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5F00F0" w:rsidRPr="00B27E0A" w14:paraId="47F8C290" w14:textId="77777777" w:rsidTr="008148BC">
        <w:trPr>
          <w:trHeight w:val="1181"/>
          <w:jc w:val="center"/>
        </w:trPr>
        <w:tc>
          <w:tcPr>
            <w:tcW w:w="591" w:type="pct"/>
            <w:vMerge/>
            <w:shd w:val="clear" w:color="auto" w:fill="FFFFFF"/>
            <w:vAlign w:val="center"/>
          </w:tcPr>
          <w:p w14:paraId="18C584F7" w14:textId="77777777" w:rsidR="005F00F0" w:rsidRPr="00E0348F" w:rsidRDefault="005F00F0" w:rsidP="005F00F0">
            <w:pPr>
              <w:widowControl/>
              <w:spacing w:line="400" w:lineRule="exact"/>
              <w:ind w:left="280" w:hangingChars="100" w:hanging="280"/>
              <w:jc w:val="center"/>
              <w:rPr>
                <w:rFonts w:eastAsia="標楷體"/>
                <w:sz w:val="28"/>
                <w:szCs w:val="28"/>
              </w:rPr>
            </w:pPr>
          </w:p>
        </w:tc>
        <w:tc>
          <w:tcPr>
            <w:tcW w:w="1068" w:type="pct"/>
            <w:shd w:val="clear" w:color="auto" w:fill="FFFFFF"/>
            <w:vAlign w:val="center"/>
          </w:tcPr>
          <w:p w14:paraId="6C8AA8BB" w14:textId="77777777" w:rsidR="005F00F0" w:rsidRPr="00E0348F" w:rsidRDefault="005F00F0" w:rsidP="005F00F0">
            <w:pPr>
              <w:spacing w:line="400" w:lineRule="exact"/>
              <w:ind w:left="260" w:hangingChars="100" w:hanging="260"/>
              <w:jc w:val="center"/>
              <w:rPr>
                <w:rFonts w:eastAsia="標楷體"/>
                <w:sz w:val="26"/>
                <w:szCs w:val="26"/>
              </w:rPr>
            </w:pPr>
            <w:r w:rsidRPr="00E0348F">
              <w:rPr>
                <w:rFonts w:eastAsia="標楷體"/>
                <w:sz w:val="26"/>
                <w:szCs w:val="26"/>
              </w:rPr>
              <w:t>13</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17</w:t>
            </w:r>
            <w:r w:rsidRPr="00E0348F">
              <w:rPr>
                <w:rFonts w:eastAsia="標楷體"/>
                <w:sz w:val="26"/>
                <w:szCs w:val="26"/>
              </w:rPr>
              <w:t>：</w:t>
            </w:r>
            <w:r w:rsidRPr="00E0348F">
              <w:rPr>
                <w:rFonts w:eastAsia="標楷體"/>
                <w:sz w:val="26"/>
                <w:szCs w:val="26"/>
              </w:rPr>
              <w:t>30</w:t>
            </w:r>
          </w:p>
        </w:tc>
        <w:tc>
          <w:tcPr>
            <w:tcW w:w="1333" w:type="pct"/>
            <w:shd w:val="clear" w:color="auto" w:fill="FFFFFF"/>
            <w:vAlign w:val="center"/>
          </w:tcPr>
          <w:p w14:paraId="1E780632" w14:textId="1295107A" w:rsidR="005F00F0" w:rsidRPr="00E0348F" w:rsidRDefault="005F00F0" w:rsidP="005F00F0">
            <w:pPr>
              <w:snapToGrid w:val="0"/>
              <w:spacing w:line="320" w:lineRule="exact"/>
              <w:jc w:val="both"/>
              <w:rPr>
                <w:rFonts w:eastAsia="標楷體"/>
              </w:rPr>
            </w:pPr>
            <w:r w:rsidRPr="00E0348F">
              <w:rPr>
                <w:rFonts w:eastAsia="標楷體"/>
              </w:rPr>
              <w:t>勞動法概論與勞動基本權</w:t>
            </w:r>
          </w:p>
        </w:tc>
        <w:tc>
          <w:tcPr>
            <w:tcW w:w="350" w:type="pct"/>
            <w:tcBorders>
              <w:top w:val="single" w:sz="4" w:space="0" w:color="auto"/>
            </w:tcBorders>
            <w:shd w:val="clear" w:color="auto" w:fill="FFFFFF"/>
            <w:vAlign w:val="center"/>
          </w:tcPr>
          <w:p w14:paraId="7D92742B" w14:textId="77777777" w:rsidR="005F00F0" w:rsidRPr="00B27E0A" w:rsidRDefault="005F00F0" w:rsidP="005F00F0">
            <w:pPr>
              <w:spacing w:line="400" w:lineRule="exact"/>
              <w:ind w:left="280" w:hangingChars="100" w:hanging="280"/>
              <w:jc w:val="center"/>
              <w:rPr>
                <w:rFonts w:eastAsia="標楷體"/>
                <w:color w:val="000000"/>
                <w:sz w:val="28"/>
                <w:szCs w:val="28"/>
              </w:rPr>
            </w:pPr>
            <w:r w:rsidRPr="00B27E0A">
              <w:rPr>
                <w:rFonts w:eastAsia="標楷體"/>
                <w:color w:val="000000"/>
                <w:sz w:val="28"/>
                <w:szCs w:val="28"/>
              </w:rPr>
              <w:t>4</w:t>
            </w:r>
          </w:p>
        </w:tc>
        <w:tc>
          <w:tcPr>
            <w:tcW w:w="1658" w:type="pct"/>
            <w:vMerge/>
            <w:shd w:val="clear" w:color="auto" w:fill="FFFFFF"/>
            <w:vAlign w:val="center"/>
          </w:tcPr>
          <w:p w14:paraId="309B1170" w14:textId="7AC3194C" w:rsidR="005F00F0" w:rsidRPr="00B27E0A" w:rsidRDefault="005F00F0" w:rsidP="005F00F0">
            <w:pPr>
              <w:snapToGrid w:val="0"/>
              <w:spacing w:line="320" w:lineRule="exact"/>
              <w:jc w:val="both"/>
              <w:rPr>
                <w:rFonts w:eastAsia="標楷體"/>
              </w:rPr>
            </w:pPr>
          </w:p>
        </w:tc>
      </w:tr>
      <w:bookmarkEnd w:id="1"/>
      <w:tr w:rsidR="006B16FB" w:rsidRPr="00B27E0A" w14:paraId="24A76EF4" w14:textId="77777777" w:rsidTr="00F026B1">
        <w:trPr>
          <w:trHeight w:val="1689"/>
          <w:jc w:val="center"/>
        </w:trPr>
        <w:tc>
          <w:tcPr>
            <w:tcW w:w="591" w:type="pct"/>
            <w:shd w:val="clear" w:color="auto" w:fill="FFFFFF"/>
            <w:vAlign w:val="center"/>
          </w:tcPr>
          <w:p w14:paraId="77CE526B" w14:textId="77777777" w:rsidR="006B16FB" w:rsidRPr="00E0348F" w:rsidRDefault="006B16FB" w:rsidP="00F026B1">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5</w:t>
            </w:r>
            <w:r w:rsidRPr="00CA4EEF">
              <w:rPr>
                <w:rFonts w:eastAsia="標楷體"/>
              </w:rPr>
              <w:t>月</w:t>
            </w:r>
            <w:r w:rsidRPr="00CA4EEF">
              <w:rPr>
                <w:rFonts w:eastAsia="標楷體" w:hint="eastAsia"/>
              </w:rPr>
              <w:t>9</w:t>
            </w:r>
            <w:r w:rsidRPr="00CA4EEF">
              <w:rPr>
                <w:rFonts w:eastAsia="標楷體"/>
              </w:rPr>
              <w:t>日</w:t>
            </w:r>
          </w:p>
        </w:tc>
        <w:tc>
          <w:tcPr>
            <w:tcW w:w="1068" w:type="pct"/>
            <w:shd w:val="clear" w:color="auto" w:fill="FFFFFF"/>
            <w:vAlign w:val="center"/>
          </w:tcPr>
          <w:p w14:paraId="413CCE47" w14:textId="77777777" w:rsidR="006B16FB" w:rsidRPr="00E0348F" w:rsidRDefault="006B16FB" w:rsidP="00F026B1">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333" w:type="pct"/>
            <w:shd w:val="clear" w:color="auto" w:fill="FFFFFF"/>
            <w:vAlign w:val="center"/>
          </w:tcPr>
          <w:p w14:paraId="54C259ED" w14:textId="77777777" w:rsidR="006B16FB" w:rsidRPr="00E0348F" w:rsidRDefault="006B16FB" w:rsidP="00F026B1">
            <w:pPr>
              <w:snapToGrid w:val="0"/>
              <w:spacing w:line="320" w:lineRule="exact"/>
              <w:jc w:val="both"/>
              <w:rPr>
                <w:rFonts w:eastAsia="標楷體"/>
              </w:rPr>
            </w:pPr>
            <w:r w:rsidRPr="00E0348F">
              <w:rPr>
                <w:rFonts w:eastAsia="標楷體"/>
              </w:rPr>
              <w:t>身心障礙者生涯發展、輔導與轉銜</w:t>
            </w:r>
          </w:p>
        </w:tc>
        <w:tc>
          <w:tcPr>
            <w:tcW w:w="350" w:type="pct"/>
            <w:shd w:val="clear" w:color="auto" w:fill="FFFFFF"/>
            <w:vAlign w:val="center"/>
          </w:tcPr>
          <w:p w14:paraId="3F00B4A9" w14:textId="77777777" w:rsidR="006B16FB" w:rsidRPr="00B27E0A" w:rsidRDefault="006B16FB" w:rsidP="00F026B1">
            <w:pPr>
              <w:widowControl/>
              <w:spacing w:line="400" w:lineRule="exact"/>
              <w:ind w:left="280" w:hangingChars="100" w:hanging="280"/>
              <w:jc w:val="center"/>
              <w:rPr>
                <w:rFonts w:eastAsia="標楷體"/>
                <w:color w:val="000000"/>
                <w:sz w:val="28"/>
                <w:szCs w:val="28"/>
              </w:rPr>
            </w:pPr>
            <w:r w:rsidRPr="00B27E0A">
              <w:rPr>
                <w:rFonts w:eastAsia="標楷體"/>
                <w:color w:val="000000"/>
                <w:sz w:val="28"/>
                <w:szCs w:val="28"/>
              </w:rPr>
              <w:t>6</w:t>
            </w:r>
          </w:p>
        </w:tc>
        <w:tc>
          <w:tcPr>
            <w:tcW w:w="1658" w:type="pct"/>
            <w:shd w:val="clear" w:color="auto" w:fill="FFFFFF"/>
            <w:vAlign w:val="center"/>
          </w:tcPr>
          <w:p w14:paraId="191F8FE3" w14:textId="77777777" w:rsidR="006B16FB" w:rsidRPr="00B27E0A" w:rsidRDefault="006B16FB" w:rsidP="00F026B1">
            <w:pPr>
              <w:snapToGrid w:val="0"/>
              <w:spacing w:line="320" w:lineRule="exact"/>
              <w:jc w:val="both"/>
              <w:rPr>
                <w:rFonts w:eastAsia="標楷體"/>
              </w:rPr>
            </w:pPr>
            <w:r>
              <w:rPr>
                <w:rFonts w:eastAsia="標楷體" w:hint="eastAsia"/>
              </w:rPr>
              <w:t>林真平</w:t>
            </w:r>
            <w:r>
              <w:rPr>
                <w:rFonts w:eastAsia="標楷體" w:hint="eastAsia"/>
              </w:rPr>
              <w:t xml:space="preserve"> </w:t>
            </w:r>
            <w:r>
              <w:rPr>
                <w:rFonts w:eastAsia="標楷體" w:hint="eastAsia"/>
              </w:rPr>
              <w:t>副教授</w:t>
            </w:r>
          </w:p>
          <w:p w14:paraId="0E8371CF" w14:textId="77777777" w:rsidR="006B16FB" w:rsidRDefault="006B16FB" w:rsidP="00F026B1">
            <w:pPr>
              <w:snapToGrid w:val="0"/>
              <w:spacing w:line="320" w:lineRule="exact"/>
              <w:jc w:val="both"/>
              <w:rPr>
                <w:rFonts w:eastAsia="標楷體"/>
                <w:sz w:val="23"/>
                <w:szCs w:val="23"/>
              </w:rPr>
            </w:pPr>
            <w:r>
              <w:rPr>
                <w:rFonts w:eastAsia="標楷體" w:hint="eastAsia"/>
              </w:rPr>
              <w:t>國立高雄師範大學</w:t>
            </w:r>
            <w:r w:rsidRPr="00B27E0A">
              <w:rPr>
                <w:rFonts w:eastAsia="標楷體"/>
                <w:sz w:val="23"/>
                <w:szCs w:val="23"/>
              </w:rPr>
              <w:t>健諮商研究所</w:t>
            </w:r>
          </w:p>
          <w:p w14:paraId="6ADFBECB" w14:textId="4BCEBAAA" w:rsidR="00B72BCF" w:rsidRPr="00B27E0A" w:rsidRDefault="00B72BCF" w:rsidP="00F026B1">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8148BC" w:rsidRPr="00B27E0A" w14:paraId="548FFDCE" w14:textId="77777777" w:rsidTr="008148BC">
        <w:trPr>
          <w:trHeight w:val="988"/>
          <w:jc w:val="center"/>
        </w:trPr>
        <w:tc>
          <w:tcPr>
            <w:tcW w:w="591" w:type="pct"/>
            <w:vMerge w:val="restart"/>
            <w:shd w:val="clear" w:color="auto" w:fill="FFFFFF"/>
            <w:vAlign w:val="center"/>
          </w:tcPr>
          <w:p w14:paraId="387759D5" w14:textId="77777777" w:rsidR="008148BC" w:rsidRPr="00B27E0A" w:rsidRDefault="008148BC" w:rsidP="002E0C05">
            <w:pPr>
              <w:autoSpaceDE w:val="0"/>
              <w:autoSpaceDN w:val="0"/>
              <w:adjustRightInd w:val="0"/>
              <w:spacing w:line="400" w:lineRule="exact"/>
              <w:ind w:left="240" w:hangingChars="100" w:hanging="240"/>
              <w:jc w:val="center"/>
              <w:rPr>
                <w:rFonts w:eastAsia="標楷體"/>
              </w:rPr>
            </w:pPr>
            <w:r w:rsidRPr="00CA4EEF">
              <w:rPr>
                <w:rFonts w:eastAsia="標楷體"/>
              </w:rPr>
              <w:t>5</w:t>
            </w:r>
            <w:r w:rsidRPr="00CA4EEF">
              <w:rPr>
                <w:rFonts w:eastAsia="標楷體" w:hint="eastAsia"/>
              </w:rPr>
              <w:t>月</w:t>
            </w:r>
            <w:r w:rsidRPr="00CA4EEF">
              <w:rPr>
                <w:rFonts w:eastAsia="標楷體" w:hint="eastAsia"/>
              </w:rPr>
              <w:t>12</w:t>
            </w:r>
            <w:r w:rsidRPr="00CA4EEF">
              <w:rPr>
                <w:rFonts w:eastAsia="標楷體" w:hint="eastAsia"/>
              </w:rPr>
              <w:t>日</w:t>
            </w:r>
          </w:p>
        </w:tc>
        <w:tc>
          <w:tcPr>
            <w:tcW w:w="1068" w:type="pct"/>
            <w:tcBorders>
              <w:top w:val="single" w:sz="4" w:space="0" w:color="auto"/>
            </w:tcBorders>
            <w:shd w:val="clear" w:color="auto" w:fill="FFFFFF"/>
            <w:vAlign w:val="center"/>
          </w:tcPr>
          <w:p w14:paraId="55BE2588" w14:textId="77777777" w:rsidR="008148BC" w:rsidRPr="008148BC" w:rsidRDefault="008148BC" w:rsidP="002E0C05">
            <w:pPr>
              <w:widowControl/>
              <w:spacing w:line="400" w:lineRule="exact"/>
              <w:ind w:left="260" w:hangingChars="100" w:hanging="260"/>
              <w:jc w:val="center"/>
              <w:rPr>
                <w:rFonts w:eastAsia="標楷體"/>
                <w:sz w:val="26"/>
                <w:szCs w:val="26"/>
              </w:rPr>
            </w:pPr>
            <w:r w:rsidRPr="008148BC">
              <w:rPr>
                <w:rFonts w:eastAsia="標楷體"/>
                <w:sz w:val="26"/>
                <w:szCs w:val="26"/>
              </w:rPr>
              <w:t>09</w:t>
            </w:r>
            <w:r w:rsidRPr="008148BC">
              <w:rPr>
                <w:rFonts w:eastAsia="標楷體"/>
                <w:sz w:val="26"/>
                <w:szCs w:val="26"/>
              </w:rPr>
              <w:t>：</w:t>
            </w:r>
            <w:r w:rsidRPr="008148BC">
              <w:rPr>
                <w:rFonts w:eastAsia="標楷體"/>
                <w:sz w:val="26"/>
                <w:szCs w:val="26"/>
              </w:rPr>
              <w:t>30</w:t>
            </w:r>
            <w:r w:rsidRPr="008148BC">
              <w:rPr>
                <w:rFonts w:eastAsia="標楷體"/>
                <w:sz w:val="26"/>
                <w:szCs w:val="26"/>
              </w:rPr>
              <w:t>～</w:t>
            </w:r>
            <w:r w:rsidRPr="008148BC">
              <w:rPr>
                <w:rFonts w:eastAsia="標楷體"/>
                <w:sz w:val="26"/>
                <w:szCs w:val="26"/>
              </w:rPr>
              <w:t>12</w:t>
            </w:r>
            <w:r w:rsidRPr="008148BC">
              <w:rPr>
                <w:rFonts w:eastAsia="標楷體"/>
                <w:sz w:val="26"/>
                <w:szCs w:val="26"/>
              </w:rPr>
              <w:t>：</w:t>
            </w:r>
            <w:r w:rsidRPr="008148BC">
              <w:rPr>
                <w:rFonts w:eastAsia="標楷體"/>
                <w:sz w:val="26"/>
                <w:szCs w:val="26"/>
              </w:rPr>
              <w:t>30</w:t>
            </w:r>
          </w:p>
        </w:tc>
        <w:tc>
          <w:tcPr>
            <w:tcW w:w="1333" w:type="pct"/>
            <w:shd w:val="clear" w:color="auto" w:fill="FFFFFF"/>
            <w:vAlign w:val="center"/>
          </w:tcPr>
          <w:p w14:paraId="7AB2B47C" w14:textId="77777777" w:rsidR="008148BC" w:rsidRPr="00B27E0A" w:rsidRDefault="008148BC" w:rsidP="002E0C05">
            <w:pPr>
              <w:snapToGrid w:val="0"/>
              <w:spacing w:line="320" w:lineRule="exact"/>
              <w:jc w:val="both"/>
              <w:rPr>
                <w:rFonts w:eastAsia="標楷體"/>
              </w:rPr>
            </w:pPr>
            <w:r w:rsidRPr="00B27E0A">
              <w:rPr>
                <w:rFonts w:eastAsia="標楷體"/>
              </w:rPr>
              <w:t>人類行為與社會環境</w:t>
            </w:r>
          </w:p>
        </w:tc>
        <w:tc>
          <w:tcPr>
            <w:tcW w:w="350" w:type="pct"/>
            <w:shd w:val="clear" w:color="auto" w:fill="FFFFFF"/>
            <w:vAlign w:val="center"/>
          </w:tcPr>
          <w:p w14:paraId="34C2F055" w14:textId="77777777" w:rsidR="008148BC" w:rsidRPr="00B27E0A" w:rsidRDefault="008148BC" w:rsidP="002E0C05">
            <w:pPr>
              <w:widowControl/>
              <w:spacing w:line="400" w:lineRule="exact"/>
              <w:ind w:left="280" w:hangingChars="100" w:hanging="280"/>
              <w:jc w:val="center"/>
              <w:rPr>
                <w:rFonts w:eastAsia="標楷體"/>
                <w:kern w:val="0"/>
                <w:sz w:val="28"/>
                <w:szCs w:val="28"/>
              </w:rPr>
            </w:pPr>
            <w:r w:rsidRPr="00B27E0A">
              <w:rPr>
                <w:rFonts w:eastAsia="標楷體"/>
                <w:sz w:val="28"/>
                <w:szCs w:val="28"/>
              </w:rPr>
              <w:t>3</w:t>
            </w:r>
          </w:p>
        </w:tc>
        <w:tc>
          <w:tcPr>
            <w:tcW w:w="1658" w:type="pct"/>
            <w:vMerge w:val="restart"/>
            <w:shd w:val="clear" w:color="auto" w:fill="FFFFFF"/>
            <w:vAlign w:val="center"/>
          </w:tcPr>
          <w:p w14:paraId="17FCD1B9" w14:textId="77777777" w:rsidR="008148BC" w:rsidRPr="00B27E0A" w:rsidRDefault="008148BC" w:rsidP="002E0C05">
            <w:pPr>
              <w:snapToGrid w:val="0"/>
              <w:spacing w:line="320" w:lineRule="exact"/>
              <w:jc w:val="both"/>
              <w:rPr>
                <w:rFonts w:eastAsia="標楷體"/>
              </w:rPr>
            </w:pPr>
            <w:r w:rsidRPr="00B27E0A">
              <w:rPr>
                <w:rFonts w:eastAsia="標楷體"/>
              </w:rPr>
              <w:t>蔡春美</w:t>
            </w:r>
            <w:r w:rsidRPr="00B27E0A">
              <w:rPr>
                <w:rFonts w:eastAsia="標楷體"/>
              </w:rPr>
              <w:t xml:space="preserve"> </w:t>
            </w:r>
            <w:r w:rsidRPr="00B27E0A">
              <w:rPr>
                <w:rFonts w:eastAsia="標楷體"/>
              </w:rPr>
              <w:t>副教授</w:t>
            </w:r>
          </w:p>
          <w:p w14:paraId="14CA1BD3" w14:textId="77777777" w:rsidR="008148BC" w:rsidRDefault="008148BC" w:rsidP="002E0C05">
            <w:pPr>
              <w:snapToGrid w:val="0"/>
              <w:spacing w:line="320" w:lineRule="exact"/>
              <w:jc w:val="both"/>
              <w:rPr>
                <w:rFonts w:eastAsia="標楷體"/>
              </w:rPr>
            </w:pPr>
            <w:r w:rsidRPr="00B27E0A">
              <w:rPr>
                <w:rFonts w:eastAsia="標楷體"/>
              </w:rPr>
              <w:t>輔仁大學心理系</w:t>
            </w:r>
          </w:p>
          <w:p w14:paraId="04FC0D1E" w14:textId="289A21BB" w:rsidR="00B72BCF" w:rsidRPr="00B27E0A" w:rsidRDefault="00B72BCF" w:rsidP="002E0C05">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8148BC" w:rsidRPr="00B27E0A" w14:paraId="487C7E66" w14:textId="77777777" w:rsidTr="00044E1C">
        <w:trPr>
          <w:trHeight w:val="822"/>
          <w:jc w:val="center"/>
        </w:trPr>
        <w:tc>
          <w:tcPr>
            <w:tcW w:w="591" w:type="pct"/>
            <w:vMerge/>
            <w:shd w:val="clear" w:color="auto" w:fill="FFFFFF"/>
            <w:vAlign w:val="center"/>
          </w:tcPr>
          <w:p w14:paraId="3308B3BC" w14:textId="77777777" w:rsidR="008148BC" w:rsidRPr="00B27E0A" w:rsidRDefault="008148BC" w:rsidP="002E0C05">
            <w:pPr>
              <w:widowControl/>
              <w:spacing w:line="400" w:lineRule="exact"/>
              <w:ind w:left="280" w:hangingChars="100" w:hanging="280"/>
              <w:jc w:val="center"/>
              <w:rPr>
                <w:rFonts w:eastAsia="標楷體"/>
                <w:sz w:val="28"/>
                <w:szCs w:val="28"/>
              </w:rPr>
            </w:pPr>
          </w:p>
        </w:tc>
        <w:tc>
          <w:tcPr>
            <w:tcW w:w="1068" w:type="pct"/>
            <w:shd w:val="clear" w:color="auto" w:fill="FFFFFF"/>
            <w:vAlign w:val="center"/>
          </w:tcPr>
          <w:p w14:paraId="6FE3FC59" w14:textId="77777777" w:rsidR="008148BC" w:rsidRPr="008148BC" w:rsidRDefault="008148BC" w:rsidP="002E0C05">
            <w:pPr>
              <w:spacing w:line="400" w:lineRule="exact"/>
              <w:ind w:left="260" w:hangingChars="100" w:hanging="260"/>
              <w:jc w:val="center"/>
              <w:rPr>
                <w:rFonts w:eastAsia="標楷體"/>
                <w:sz w:val="26"/>
                <w:szCs w:val="26"/>
              </w:rPr>
            </w:pPr>
            <w:r w:rsidRPr="008148BC">
              <w:rPr>
                <w:rFonts w:eastAsia="標楷體"/>
                <w:sz w:val="26"/>
                <w:szCs w:val="26"/>
              </w:rPr>
              <w:t>13</w:t>
            </w:r>
            <w:r w:rsidRPr="008148BC">
              <w:rPr>
                <w:rFonts w:eastAsia="標楷體"/>
                <w:sz w:val="26"/>
                <w:szCs w:val="26"/>
              </w:rPr>
              <w:t>：</w:t>
            </w:r>
            <w:r w:rsidRPr="008148BC">
              <w:rPr>
                <w:rFonts w:eastAsia="標楷體"/>
                <w:sz w:val="26"/>
                <w:szCs w:val="26"/>
              </w:rPr>
              <w:t>30</w:t>
            </w:r>
            <w:r w:rsidRPr="008148BC">
              <w:rPr>
                <w:rFonts w:eastAsia="標楷體"/>
                <w:sz w:val="26"/>
                <w:szCs w:val="26"/>
              </w:rPr>
              <w:t>～</w:t>
            </w:r>
            <w:r w:rsidRPr="008148BC">
              <w:rPr>
                <w:rFonts w:eastAsia="標楷體"/>
                <w:sz w:val="26"/>
                <w:szCs w:val="26"/>
              </w:rPr>
              <w:t>17</w:t>
            </w:r>
            <w:r w:rsidRPr="008148BC">
              <w:rPr>
                <w:rFonts w:eastAsia="標楷體"/>
                <w:sz w:val="26"/>
                <w:szCs w:val="26"/>
              </w:rPr>
              <w:t>：</w:t>
            </w:r>
            <w:r w:rsidRPr="008148BC">
              <w:rPr>
                <w:rFonts w:eastAsia="標楷體"/>
                <w:sz w:val="26"/>
                <w:szCs w:val="26"/>
              </w:rPr>
              <w:t>30</w:t>
            </w:r>
          </w:p>
        </w:tc>
        <w:tc>
          <w:tcPr>
            <w:tcW w:w="1333" w:type="pct"/>
            <w:shd w:val="clear" w:color="auto" w:fill="FFFFFF"/>
            <w:vAlign w:val="center"/>
          </w:tcPr>
          <w:p w14:paraId="1854E65C" w14:textId="77777777" w:rsidR="008148BC" w:rsidRPr="00B27E0A" w:rsidRDefault="008148BC" w:rsidP="002E0C05">
            <w:pPr>
              <w:snapToGrid w:val="0"/>
              <w:spacing w:line="320" w:lineRule="exact"/>
              <w:jc w:val="both"/>
              <w:rPr>
                <w:rFonts w:eastAsia="標楷體"/>
              </w:rPr>
            </w:pPr>
            <w:r w:rsidRPr="00B27E0A">
              <w:rPr>
                <w:rFonts w:eastAsia="標楷體"/>
              </w:rPr>
              <w:t>家庭動力與家庭關係</w:t>
            </w:r>
          </w:p>
        </w:tc>
        <w:tc>
          <w:tcPr>
            <w:tcW w:w="350" w:type="pct"/>
            <w:shd w:val="clear" w:color="auto" w:fill="FFFFFF"/>
            <w:vAlign w:val="center"/>
          </w:tcPr>
          <w:p w14:paraId="0C160D00" w14:textId="77777777" w:rsidR="008148BC" w:rsidRPr="00B27E0A" w:rsidRDefault="008148BC" w:rsidP="002E0C05">
            <w:pPr>
              <w:spacing w:line="400" w:lineRule="exact"/>
              <w:ind w:left="280" w:hangingChars="100" w:hanging="280"/>
              <w:jc w:val="center"/>
              <w:rPr>
                <w:rFonts w:eastAsia="標楷體"/>
                <w:sz w:val="28"/>
                <w:szCs w:val="28"/>
              </w:rPr>
            </w:pPr>
            <w:r w:rsidRPr="00B27E0A">
              <w:rPr>
                <w:rFonts w:eastAsia="標楷體"/>
                <w:sz w:val="28"/>
                <w:szCs w:val="28"/>
              </w:rPr>
              <w:t>4</w:t>
            </w:r>
          </w:p>
        </w:tc>
        <w:tc>
          <w:tcPr>
            <w:tcW w:w="1658" w:type="pct"/>
            <w:vMerge/>
            <w:shd w:val="clear" w:color="auto" w:fill="FFFFFF"/>
            <w:vAlign w:val="center"/>
          </w:tcPr>
          <w:p w14:paraId="44FD679B" w14:textId="77777777" w:rsidR="008148BC" w:rsidRPr="00B27E0A" w:rsidRDefault="008148BC" w:rsidP="002E0C05">
            <w:pPr>
              <w:autoSpaceDE w:val="0"/>
              <w:autoSpaceDN w:val="0"/>
              <w:adjustRightInd w:val="0"/>
              <w:spacing w:line="400" w:lineRule="exact"/>
              <w:ind w:left="280" w:hangingChars="100" w:hanging="280"/>
              <w:jc w:val="center"/>
              <w:rPr>
                <w:rFonts w:eastAsia="標楷體"/>
                <w:sz w:val="28"/>
                <w:szCs w:val="28"/>
              </w:rPr>
            </w:pPr>
          </w:p>
        </w:tc>
      </w:tr>
      <w:tr w:rsidR="00D65333" w:rsidRPr="00B27E0A" w14:paraId="03936D86" w14:textId="77777777" w:rsidTr="008148BC">
        <w:trPr>
          <w:trHeight w:val="1200"/>
          <w:jc w:val="center"/>
        </w:trPr>
        <w:tc>
          <w:tcPr>
            <w:tcW w:w="591" w:type="pct"/>
            <w:shd w:val="clear" w:color="auto" w:fill="FFFFFF"/>
            <w:vAlign w:val="center"/>
          </w:tcPr>
          <w:p w14:paraId="68B98DCE" w14:textId="1B0ECFA7" w:rsidR="00D65333" w:rsidRPr="00CA4EEF" w:rsidRDefault="00874069" w:rsidP="00D65333">
            <w:pPr>
              <w:autoSpaceDE w:val="0"/>
              <w:autoSpaceDN w:val="0"/>
              <w:adjustRightInd w:val="0"/>
              <w:spacing w:line="400" w:lineRule="exact"/>
              <w:ind w:left="240" w:hangingChars="100" w:hanging="240"/>
              <w:jc w:val="center"/>
              <w:rPr>
                <w:rFonts w:eastAsia="標楷體"/>
              </w:rPr>
            </w:pPr>
            <w:r w:rsidRPr="00CA4EEF">
              <w:rPr>
                <w:rFonts w:eastAsia="標楷體"/>
              </w:rPr>
              <w:t>5</w:t>
            </w:r>
            <w:r w:rsidRPr="00CA4EEF">
              <w:rPr>
                <w:rFonts w:eastAsia="標楷體" w:hint="eastAsia"/>
              </w:rPr>
              <w:t>月</w:t>
            </w:r>
            <w:r w:rsidRPr="00CA4EEF">
              <w:rPr>
                <w:rFonts w:eastAsia="標楷體" w:hint="eastAsia"/>
              </w:rPr>
              <w:t>2</w:t>
            </w:r>
            <w:r w:rsidRPr="00CA4EEF">
              <w:rPr>
                <w:rFonts w:eastAsia="標楷體"/>
              </w:rPr>
              <w:t>6</w:t>
            </w:r>
            <w:r w:rsidRPr="00CA4EEF">
              <w:rPr>
                <w:rFonts w:eastAsia="標楷體" w:hint="eastAsia"/>
              </w:rPr>
              <w:t>日</w:t>
            </w:r>
          </w:p>
        </w:tc>
        <w:tc>
          <w:tcPr>
            <w:tcW w:w="1068" w:type="pct"/>
            <w:tcBorders>
              <w:top w:val="single" w:sz="4" w:space="0" w:color="auto"/>
              <w:bottom w:val="single" w:sz="4" w:space="0" w:color="auto"/>
            </w:tcBorders>
            <w:shd w:val="clear" w:color="auto" w:fill="FFFFFF"/>
            <w:vAlign w:val="center"/>
          </w:tcPr>
          <w:p w14:paraId="3181F7AC" w14:textId="0858DC71" w:rsidR="00D65333" w:rsidRPr="00E0348F" w:rsidRDefault="00D65333" w:rsidP="00D65333">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333" w:type="pct"/>
            <w:tcBorders>
              <w:top w:val="single" w:sz="4" w:space="0" w:color="auto"/>
              <w:bottom w:val="single" w:sz="4" w:space="0" w:color="auto"/>
            </w:tcBorders>
            <w:shd w:val="clear" w:color="auto" w:fill="FFFFFF"/>
            <w:vAlign w:val="center"/>
          </w:tcPr>
          <w:p w14:paraId="6207412C" w14:textId="7876C5A4" w:rsidR="00D65333" w:rsidRPr="00E0348F" w:rsidRDefault="006D1B8F" w:rsidP="00D65333">
            <w:pPr>
              <w:snapToGrid w:val="0"/>
              <w:spacing w:line="320" w:lineRule="exact"/>
              <w:jc w:val="both"/>
              <w:rPr>
                <w:rFonts w:eastAsia="標楷體"/>
              </w:rPr>
            </w:pPr>
            <w:r w:rsidRPr="00E0348F">
              <w:rPr>
                <w:rFonts w:eastAsia="標楷體"/>
              </w:rPr>
              <w:t>正向行為支持</w:t>
            </w:r>
          </w:p>
        </w:tc>
        <w:tc>
          <w:tcPr>
            <w:tcW w:w="350" w:type="pct"/>
            <w:tcBorders>
              <w:top w:val="single" w:sz="4" w:space="0" w:color="auto"/>
              <w:bottom w:val="single" w:sz="4" w:space="0" w:color="auto"/>
            </w:tcBorders>
            <w:shd w:val="clear" w:color="auto" w:fill="FFFFFF"/>
            <w:vAlign w:val="center"/>
          </w:tcPr>
          <w:p w14:paraId="4B5C1DF5" w14:textId="6E792A8E" w:rsidR="00D65333" w:rsidRPr="00B27E0A" w:rsidRDefault="00D65333" w:rsidP="00D65333">
            <w:pPr>
              <w:spacing w:line="400" w:lineRule="exact"/>
              <w:ind w:left="280" w:hangingChars="100" w:hanging="280"/>
              <w:jc w:val="center"/>
              <w:rPr>
                <w:rFonts w:eastAsia="標楷體"/>
                <w:color w:val="000000"/>
                <w:sz w:val="28"/>
                <w:szCs w:val="28"/>
              </w:rPr>
            </w:pPr>
            <w:r w:rsidRPr="00B27E0A">
              <w:rPr>
                <w:rFonts w:eastAsia="標楷體"/>
                <w:color w:val="000000"/>
                <w:sz w:val="28"/>
                <w:szCs w:val="28"/>
              </w:rPr>
              <w:t>6</w:t>
            </w:r>
          </w:p>
        </w:tc>
        <w:tc>
          <w:tcPr>
            <w:tcW w:w="1658" w:type="pct"/>
            <w:shd w:val="clear" w:color="auto" w:fill="FFFFFF"/>
            <w:vAlign w:val="center"/>
          </w:tcPr>
          <w:p w14:paraId="0ABF1AAF" w14:textId="311B4EDB" w:rsidR="006D1B8F" w:rsidRDefault="00E4604A" w:rsidP="00874069">
            <w:pPr>
              <w:snapToGrid w:val="0"/>
              <w:spacing w:line="320" w:lineRule="exact"/>
              <w:jc w:val="both"/>
              <w:rPr>
                <w:rFonts w:eastAsia="標楷體"/>
              </w:rPr>
            </w:pPr>
            <w:r>
              <w:rPr>
                <w:rFonts w:eastAsia="標楷體" w:hint="eastAsia"/>
              </w:rPr>
              <w:t>翁素珍</w:t>
            </w:r>
            <w:r w:rsidR="00D7564E">
              <w:rPr>
                <w:rFonts w:eastAsia="標楷體" w:hint="eastAsia"/>
              </w:rPr>
              <w:t xml:space="preserve"> </w:t>
            </w:r>
            <w:r w:rsidR="006D1B8F">
              <w:rPr>
                <w:rFonts w:eastAsia="標楷體" w:hint="eastAsia"/>
              </w:rPr>
              <w:t>博士</w:t>
            </w:r>
          </w:p>
          <w:p w14:paraId="50203BE9" w14:textId="77777777" w:rsidR="00D7564E" w:rsidRDefault="006D1B8F" w:rsidP="00874069">
            <w:pPr>
              <w:snapToGrid w:val="0"/>
              <w:spacing w:line="320" w:lineRule="exact"/>
              <w:jc w:val="both"/>
              <w:rPr>
                <w:rFonts w:eastAsia="標楷體"/>
              </w:rPr>
            </w:pPr>
            <w:r w:rsidRPr="006D1B8F">
              <w:rPr>
                <w:rFonts w:eastAsia="標楷體" w:hint="eastAsia"/>
              </w:rPr>
              <w:t>國立台灣師範大學特殊教育研究所</w:t>
            </w:r>
          </w:p>
          <w:p w14:paraId="773D3E7E" w14:textId="7FA72ADD" w:rsidR="00B72BCF" w:rsidRPr="00B27E0A" w:rsidRDefault="00B72BCF" w:rsidP="00874069">
            <w:pPr>
              <w:snapToGrid w:val="0"/>
              <w:spacing w:line="320" w:lineRule="exact"/>
              <w:jc w:val="both"/>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r w:rsidR="00D65333" w:rsidRPr="00B27E0A" w14:paraId="52431AE2" w14:textId="77777777" w:rsidTr="008148BC">
        <w:trPr>
          <w:trHeight w:val="1200"/>
          <w:jc w:val="center"/>
        </w:trPr>
        <w:tc>
          <w:tcPr>
            <w:tcW w:w="591" w:type="pct"/>
            <w:shd w:val="clear" w:color="auto" w:fill="FFFFFF"/>
            <w:vAlign w:val="center"/>
          </w:tcPr>
          <w:p w14:paraId="3570F1C7" w14:textId="653C70B8" w:rsidR="00D65333" w:rsidRPr="00CA4EEF" w:rsidRDefault="00874069" w:rsidP="00D65333">
            <w:pPr>
              <w:autoSpaceDE w:val="0"/>
              <w:autoSpaceDN w:val="0"/>
              <w:adjustRightInd w:val="0"/>
              <w:spacing w:line="400" w:lineRule="exact"/>
              <w:ind w:left="240" w:hangingChars="100" w:hanging="240"/>
              <w:jc w:val="center"/>
              <w:rPr>
                <w:rFonts w:eastAsia="標楷體"/>
              </w:rPr>
            </w:pPr>
            <w:r w:rsidRPr="00CA4EEF">
              <w:rPr>
                <w:rFonts w:eastAsia="標楷體"/>
              </w:rPr>
              <w:t>5</w:t>
            </w:r>
            <w:r w:rsidRPr="00CA4EEF">
              <w:rPr>
                <w:rFonts w:eastAsia="標楷體" w:hint="eastAsia"/>
              </w:rPr>
              <w:t>月</w:t>
            </w:r>
            <w:r w:rsidRPr="00CA4EEF">
              <w:rPr>
                <w:rFonts w:eastAsia="標楷體" w:hint="eastAsia"/>
              </w:rPr>
              <w:t>2</w:t>
            </w:r>
            <w:r w:rsidRPr="00CA4EEF">
              <w:rPr>
                <w:rFonts w:eastAsia="標楷體"/>
              </w:rPr>
              <w:t>7</w:t>
            </w:r>
            <w:r w:rsidRPr="00CA4EEF">
              <w:rPr>
                <w:rFonts w:eastAsia="標楷體" w:hint="eastAsia"/>
              </w:rPr>
              <w:t>日</w:t>
            </w:r>
          </w:p>
        </w:tc>
        <w:tc>
          <w:tcPr>
            <w:tcW w:w="1068" w:type="pct"/>
            <w:tcBorders>
              <w:top w:val="single" w:sz="4" w:space="0" w:color="auto"/>
              <w:bottom w:val="thinThickSmallGap" w:sz="24" w:space="0" w:color="auto"/>
            </w:tcBorders>
            <w:shd w:val="clear" w:color="auto" w:fill="FFFFFF"/>
            <w:vAlign w:val="center"/>
          </w:tcPr>
          <w:p w14:paraId="48F828CC" w14:textId="647BE906" w:rsidR="00D65333" w:rsidRPr="00E0348F" w:rsidRDefault="00D65333" w:rsidP="00D65333">
            <w:pPr>
              <w:widowControl/>
              <w:spacing w:line="400" w:lineRule="exact"/>
              <w:ind w:left="260" w:hangingChars="100" w:hanging="260"/>
              <w:jc w:val="center"/>
              <w:rPr>
                <w:rFonts w:eastAsia="標楷體"/>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333" w:type="pct"/>
            <w:tcBorders>
              <w:top w:val="single" w:sz="4" w:space="0" w:color="auto"/>
              <w:bottom w:val="thinThickSmallGap" w:sz="24" w:space="0" w:color="auto"/>
            </w:tcBorders>
            <w:shd w:val="clear" w:color="auto" w:fill="FFFFFF"/>
            <w:vAlign w:val="center"/>
          </w:tcPr>
          <w:p w14:paraId="7341FB37" w14:textId="7F89212E" w:rsidR="00D65333" w:rsidRPr="00E0348F" w:rsidRDefault="006D1B8F" w:rsidP="00D65333">
            <w:pPr>
              <w:snapToGrid w:val="0"/>
              <w:spacing w:line="320" w:lineRule="exact"/>
              <w:jc w:val="both"/>
              <w:rPr>
                <w:rFonts w:eastAsia="標楷體"/>
              </w:rPr>
            </w:pPr>
            <w:r w:rsidRPr="00E0348F">
              <w:rPr>
                <w:rFonts w:eastAsia="標楷體"/>
              </w:rPr>
              <w:t>行為觀察與評量</w:t>
            </w:r>
          </w:p>
        </w:tc>
        <w:tc>
          <w:tcPr>
            <w:tcW w:w="350" w:type="pct"/>
            <w:tcBorders>
              <w:top w:val="single" w:sz="4" w:space="0" w:color="auto"/>
              <w:bottom w:val="thinThickSmallGap" w:sz="24" w:space="0" w:color="auto"/>
            </w:tcBorders>
            <w:shd w:val="clear" w:color="auto" w:fill="FFFFFF"/>
            <w:vAlign w:val="center"/>
          </w:tcPr>
          <w:p w14:paraId="454F5668" w14:textId="3379045B" w:rsidR="00D65333" w:rsidRPr="00B27E0A" w:rsidRDefault="00D65333" w:rsidP="00D65333">
            <w:pPr>
              <w:spacing w:line="400" w:lineRule="exact"/>
              <w:ind w:left="280" w:hangingChars="100" w:hanging="280"/>
              <w:jc w:val="center"/>
              <w:rPr>
                <w:rFonts w:eastAsia="標楷體"/>
                <w:color w:val="000000"/>
                <w:sz w:val="28"/>
                <w:szCs w:val="28"/>
              </w:rPr>
            </w:pPr>
            <w:r w:rsidRPr="00B27E0A">
              <w:rPr>
                <w:rFonts w:eastAsia="標楷體"/>
                <w:color w:val="000000"/>
                <w:sz w:val="28"/>
                <w:szCs w:val="28"/>
              </w:rPr>
              <w:t>6</w:t>
            </w:r>
          </w:p>
        </w:tc>
        <w:tc>
          <w:tcPr>
            <w:tcW w:w="1658" w:type="pct"/>
            <w:tcBorders>
              <w:bottom w:val="thinThickSmallGap" w:sz="24" w:space="0" w:color="auto"/>
            </w:tcBorders>
            <w:shd w:val="clear" w:color="auto" w:fill="FFFFFF"/>
            <w:vAlign w:val="center"/>
          </w:tcPr>
          <w:p w14:paraId="4F4A7DE3" w14:textId="77777777" w:rsidR="006D1B8F" w:rsidRDefault="006D1B8F" w:rsidP="006D1B8F">
            <w:pPr>
              <w:snapToGrid w:val="0"/>
              <w:spacing w:line="320" w:lineRule="exact"/>
              <w:jc w:val="both"/>
              <w:rPr>
                <w:rFonts w:eastAsia="標楷體"/>
              </w:rPr>
            </w:pPr>
            <w:r>
              <w:rPr>
                <w:rFonts w:eastAsia="標楷體" w:hint="eastAsia"/>
              </w:rPr>
              <w:t>翁素珍</w:t>
            </w:r>
            <w:r>
              <w:rPr>
                <w:rFonts w:eastAsia="標楷體" w:hint="eastAsia"/>
              </w:rPr>
              <w:t xml:space="preserve"> </w:t>
            </w:r>
            <w:r>
              <w:rPr>
                <w:rFonts w:eastAsia="標楷體" w:hint="eastAsia"/>
              </w:rPr>
              <w:t>博士</w:t>
            </w:r>
          </w:p>
          <w:p w14:paraId="599219F8" w14:textId="55CCE004" w:rsidR="006D1B8F" w:rsidRDefault="006D1B8F" w:rsidP="006D1B8F">
            <w:pPr>
              <w:autoSpaceDE w:val="0"/>
              <w:autoSpaceDN w:val="0"/>
              <w:adjustRightInd w:val="0"/>
              <w:spacing w:line="400" w:lineRule="exact"/>
              <w:ind w:left="240" w:hangingChars="100" w:hanging="240"/>
              <w:rPr>
                <w:rFonts w:eastAsia="標楷體"/>
              </w:rPr>
            </w:pPr>
            <w:r w:rsidRPr="006D1B8F">
              <w:rPr>
                <w:rFonts w:eastAsia="標楷體" w:hint="eastAsia"/>
              </w:rPr>
              <w:t>國立台灣師範大學特殊教育</w:t>
            </w:r>
            <w:r>
              <w:rPr>
                <w:rFonts w:eastAsia="標楷體" w:hint="eastAsia"/>
              </w:rPr>
              <w:t>研</w:t>
            </w:r>
          </w:p>
          <w:p w14:paraId="4D00F3E2" w14:textId="77777777" w:rsidR="00D65333" w:rsidRDefault="006D1B8F" w:rsidP="006D1B8F">
            <w:pPr>
              <w:autoSpaceDE w:val="0"/>
              <w:autoSpaceDN w:val="0"/>
              <w:adjustRightInd w:val="0"/>
              <w:spacing w:line="400" w:lineRule="exact"/>
              <w:ind w:left="240" w:hangingChars="100" w:hanging="240"/>
              <w:rPr>
                <w:rFonts w:eastAsia="標楷體"/>
              </w:rPr>
            </w:pPr>
            <w:r w:rsidRPr="006D1B8F">
              <w:rPr>
                <w:rFonts w:eastAsia="標楷體" w:hint="eastAsia"/>
              </w:rPr>
              <w:t>究所</w:t>
            </w:r>
          </w:p>
          <w:p w14:paraId="0FB29D24" w14:textId="3898F593" w:rsidR="00B72BCF" w:rsidRPr="00B27E0A" w:rsidRDefault="00B72BCF" w:rsidP="006D1B8F">
            <w:pPr>
              <w:autoSpaceDE w:val="0"/>
              <w:autoSpaceDN w:val="0"/>
              <w:adjustRightInd w:val="0"/>
              <w:spacing w:line="400" w:lineRule="exact"/>
              <w:ind w:left="240" w:hangingChars="100" w:hanging="240"/>
              <w:rPr>
                <w:rFonts w:eastAsia="標楷體" w:hint="eastAsia"/>
              </w:rPr>
            </w:pPr>
            <w:r>
              <w:rPr>
                <w:rFonts w:eastAsia="標楷體" w:hint="eastAsia"/>
              </w:rPr>
              <w:t>博愛樓</w:t>
            </w:r>
            <w:r>
              <w:rPr>
                <w:rFonts w:eastAsia="標楷體" w:hint="eastAsia"/>
              </w:rPr>
              <w:t>B</w:t>
            </w:r>
            <w:r>
              <w:rPr>
                <w:rFonts w:eastAsia="標楷體"/>
              </w:rPr>
              <w:t>109</w:t>
            </w:r>
            <w:r>
              <w:rPr>
                <w:rFonts w:eastAsia="標楷體" w:hint="eastAsia"/>
              </w:rPr>
              <w:t>教室</w:t>
            </w:r>
          </w:p>
        </w:tc>
      </w:tr>
    </w:tbl>
    <w:p w14:paraId="0F8CD008" w14:textId="77777777" w:rsidR="00D65333" w:rsidRPr="00B27E0A" w:rsidRDefault="00D65333">
      <w:pPr>
        <w:widowControl/>
        <w:rPr>
          <w:rFonts w:eastAsia="標楷體"/>
          <w:b/>
          <w:spacing w:val="-6"/>
          <w:sz w:val="32"/>
          <w:szCs w:val="32"/>
        </w:rPr>
      </w:pPr>
      <w:r w:rsidRPr="00B27E0A">
        <w:rPr>
          <w:rFonts w:eastAsia="標楷體"/>
          <w:b/>
          <w:spacing w:val="-6"/>
          <w:sz w:val="32"/>
          <w:szCs w:val="32"/>
        </w:rPr>
        <w:br w:type="page"/>
      </w:r>
    </w:p>
    <w:p w14:paraId="5EAD2C60" w14:textId="34946253" w:rsidR="00FE53FB" w:rsidRPr="00B27E0A" w:rsidRDefault="00FE53FB" w:rsidP="00FE53FB">
      <w:pPr>
        <w:spacing w:line="440" w:lineRule="exact"/>
        <w:jc w:val="center"/>
        <w:rPr>
          <w:rFonts w:eastAsia="標楷體"/>
          <w:b/>
          <w:sz w:val="30"/>
          <w:szCs w:val="30"/>
        </w:rPr>
      </w:pPr>
      <w:r w:rsidRPr="00B27E0A">
        <w:rPr>
          <w:rFonts w:eastAsia="標楷體"/>
          <w:b/>
          <w:noProof/>
          <w:spacing w:val="-6"/>
          <w:sz w:val="32"/>
          <w:szCs w:val="32"/>
        </w:rPr>
        <w:lastRenderedPageBreak/>
        <mc:AlternateContent>
          <mc:Choice Requires="wps">
            <w:drawing>
              <wp:anchor distT="0" distB="0" distL="114300" distR="114300" simplePos="0" relativeHeight="251672576" behindDoc="0" locked="0" layoutInCell="1" allowOverlap="1" wp14:anchorId="1185E3DF" wp14:editId="58838F49">
                <wp:simplePos x="0" y="0"/>
                <wp:positionH relativeFrom="column">
                  <wp:posOffset>-679681</wp:posOffset>
                </wp:positionH>
                <wp:positionV relativeFrom="paragraph">
                  <wp:posOffset>-275301</wp:posOffset>
                </wp:positionV>
                <wp:extent cx="736600" cy="366395"/>
                <wp:effectExtent l="6985" t="6985" r="8890" b="762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6395"/>
                        </a:xfrm>
                        <a:prstGeom prst="rect">
                          <a:avLst/>
                        </a:prstGeom>
                        <a:solidFill>
                          <a:srgbClr val="FFFFFF"/>
                        </a:solidFill>
                        <a:ln w="9525">
                          <a:solidFill>
                            <a:srgbClr val="000000"/>
                          </a:solidFill>
                          <a:miter lim="800000"/>
                          <a:headEnd/>
                          <a:tailEnd/>
                        </a:ln>
                      </wps:spPr>
                      <wps:txbx>
                        <w:txbxContent>
                          <w:p w14:paraId="7D2137EF" w14:textId="77777777" w:rsidR="003E1C77" w:rsidRPr="001D17B5" w:rsidRDefault="003E1C77" w:rsidP="00FE53FB">
                            <w:pPr>
                              <w:spacing w:line="400" w:lineRule="exact"/>
                              <w:jc w:val="center"/>
                              <w:rPr>
                                <w:rFonts w:ascii="標楷體" w:eastAsia="標楷體" w:hAnsi="標楷體"/>
                                <w:b/>
                                <w:sz w:val="28"/>
                                <w:szCs w:val="28"/>
                              </w:rPr>
                            </w:pPr>
                            <w:r w:rsidRPr="001D17B5">
                              <w:rPr>
                                <w:rFonts w:ascii="標楷體" w:eastAsia="標楷體" w:hAnsi="標楷體" w:hint="eastAsia"/>
                                <w:b/>
                                <w:sz w:val="28"/>
                                <w:szCs w:val="28"/>
                              </w:rPr>
                              <w:t>附件</w:t>
                            </w:r>
                            <w:r w:rsidR="00CC7C81">
                              <w:rPr>
                                <w:rFonts w:ascii="標楷體" w:eastAsia="標楷體" w:hAnsi="標楷體" w:hint="eastAsia"/>
                                <w:b/>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E3DF" id="文字方塊 11" o:spid="_x0000_s1027" type="#_x0000_t202" style="position:absolute;left:0;text-align:left;margin-left:-53.5pt;margin-top:-21.7pt;width:58pt;height:2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">
                <v:textbox>
                  <w:txbxContent>
                    <w:p w14:paraId="7D2137EF" w14:textId="77777777" w:rsidR="003E1C77" w:rsidRPr="001D17B5" w:rsidRDefault="003E1C77" w:rsidP="00FE53FB">
                      <w:pPr>
                        <w:spacing w:line="400" w:lineRule="exact"/>
                        <w:jc w:val="center"/>
                        <w:rPr>
                          <w:rFonts w:ascii="標楷體" w:eastAsia="標楷體" w:hAnsi="標楷體"/>
                          <w:b/>
                          <w:sz w:val="28"/>
                          <w:szCs w:val="28"/>
                        </w:rPr>
                      </w:pPr>
                      <w:r w:rsidRPr="001D17B5">
                        <w:rPr>
                          <w:rFonts w:ascii="標楷體" w:eastAsia="標楷體" w:hAnsi="標楷體" w:hint="eastAsia"/>
                          <w:b/>
                          <w:sz w:val="28"/>
                          <w:szCs w:val="28"/>
                        </w:rPr>
                        <w:t>附件</w:t>
                      </w:r>
                      <w:r w:rsidR="00CC7C81">
                        <w:rPr>
                          <w:rFonts w:ascii="標楷體" w:eastAsia="標楷體" w:hAnsi="標楷體" w:hint="eastAsia"/>
                          <w:b/>
                          <w:sz w:val="28"/>
                          <w:szCs w:val="28"/>
                        </w:rPr>
                        <w:t>二</w:t>
                      </w:r>
                    </w:p>
                  </w:txbxContent>
                </v:textbox>
              </v:shape>
            </w:pict>
          </mc:Fallback>
        </mc:AlternateContent>
      </w:r>
      <w:r w:rsidR="00B27E0A" w:rsidRPr="00B27E0A">
        <w:rPr>
          <w:rFonts w:eastAsia="標楷體"/>
          <w:b/>
          <w:spacing w:val="-6"/>
          <w:sz w:val="32"/>
          <w:szCs w:val="32"/>
        </w:rPr>
        <w:t>114</w:t>
      </w:r>
      <w:r w:rsidRPr="00B27E0A">
        <w:rPr>
          <w:rFonts w:eastAsia="標楷體"/>
          <w:b/>
          <w:spacing w:val="-6"/>
          <w:sz w:val="32"/>
          <w:szCs w:val="32"/>
        </w:rPr>
        <w:t>年度「</w:t>
      </w:r>
      <w:r w:rsidRPr="00B27E0A">
        <w:rPr>
          <w:rFonts w:eastAsia="標楷體"/>
          <w:b/>
          <w:sz w:val="32"/>
          <w:szCs w:val="32"/>
        </w:rPr>
        <w:t>就業服務員專業訓練</w:t>
      </w:r>
      <w:r w:rsidRPr="00B27E0A">
        <w:rPr>
          <w:rFonts w:eastAsia="標楷體"/>
          <w:b/>
          <w:color w:val="000000"/>
          <w:sz w:val="32"/>
          <w:szCs w:val="32"/>
        </w:rPr>
        <w:t>（</w:t>
      </w:r>
      <w:r w:rsidRPr="00B27E0A">
        <w:rPr>
          <w:rFonts w:eastAsia="標楷體"/>
          <w:b/>
          <w:sz w:val="32"/>
          <w:szCs w:val="32"/>
        </w:rPr>
        <w:t>職前</w:t>
      </w:r>
      <w:r w:rsidRPr="00B27E0A">
        <w:rPr>
          <w:rFonts w:eastAsia="標楷體"/>
          <w:b/>
          <w:color w:val="000000"/>
          <w:sz w:val="32"/>
          <w:szCs w:val="32"/>
        </w:rPr>
        <w:t>）</w:t>
      </w:r>
      <w:r w:rsidRPr="00B27E0A">
        <w:rPr>
          <w:rFonts w:eastAsia="標楷體"/>
          <w:b/>
          <w:color w:val="000000"/>
          <w:sz w:val="32"/>
          <w:szCs w:val="32"/>
        </w:rPr>
        <w:t>80</w:t>
      </w:r>
      <w:r w:rsidRPr="00B27E0A">
        <w:rPr>
          <w:rFonts w:eastAsia="標楷體"/>
          <w:b/>
          <w:sz w:val="32"/>
          <w:szCs w:val="32"/>
        </w:rPr>
        <w:t>小時</w:t>
      </w:r>
      <w:r w:rsidRPr="00B27E0A">
        <w:rPr>
          <w:rFonts w:eastAsia="標楷體"/>
          <w:b/>
          <w:spacing w:val="-6"/>
          <w:sz w:val="32"/>
          <w:szCs w:val="32"/>
        </w:rPr>
        <w:t>」課程</w:t>
      </w:r>
    </w:p>
    <w:p w14:paraId="348C594F" w14:textId="77777777" w:rsidR="00FE53FB" w:rsidRPr="00B27E0A" w:rsidRDefault="00FE53FB" w:rsidP="00FE53FB">
      <w:pPr>
        <w:jc w:val="center"/>
        <w:rPr>
          <w:rFonts w:eastAsia="標楷體"/>
          <w:b/>
          <w:sz w:val="32"/>
          <w:szCs w:val="32"/>
        </w:rPr>
      </w:pPr>
      <w:r w:rsidRPr="00B27E0A">
        <w:rPr>
          <w:rFonts w:eastAsia="標楷體"/>
          <w:b/>
          <w:sz w:val="32"/>
          <w:szCs w:val="32"/>
        </w:rPr>
        <w:t>切</w:t>
      </w:r>
      <w:r w:rsidRPr="00B27E0A">
        <w:rPr>
          <w:rFonts w:eastAsia="標楷體"/>
          <w:b/>
          <w:sz w:val="32"/>
          <w:szCs w:val="32"/>
        </w:rPr>
        <w:t xml:space="preserve"> </w:t>
      </w:r>
      <w:r w:rsidRPr="00B27E0A">
        <w:rPr>
          <w:rFonts w:eastAsia="標楷體"/>
          <w:b/>
          <w:sz w:val="32"/>
          <w:szCs w:val="32"/>
        </w:rPr>
        <w:t>結</w:t>
      </w:r>
      <w:r w:rsidRPr="00B27E0A">
        <w:rPr>
          <w:rFonts w:eastAsia="標楷體"/>
          <w:b/>
          <w:sz w:val="32"/>
          <w:szCs w:val="32"/>
        </w:rPr>
        <w:t xml:space="preserve"> </w:t>
      </w:r>
      <w:r w:rsidRPr="00B27E0A">
        <w:rPr>
          <w:rFonts w:eastAsia="標楷體"/>
          <w:b/>
          <w:sz w:val="32"/>
          <w:szCs w:val="32"/>
        </w:rPr>
        <w:t>書</w:t>
      </w:r>
    </w:p>
    <w:p w14:paraId="074AFDE6" w14:textId="66F81FB9" w:rsidR="00FE53FB" w:rsidRPr="00B27E0A" w:rsidRDefault="00FE53FB" w:rsidP="00FE53FB">
      <w:pPr>
        <w:tabs>
          <w:tab w:val="left" w:pos="1080"/>
        </w:tabs>
        <w:spacing w:line="380" w:lineRule="exact"/>
        <w:ind w:leftChars="-2" w:left="-5" w:firstLineChars="200" w:firstLine="520"/>
        <w:rPr>
          <w:rFonts w:eastAsia="標楷體"/>
          <w:color w:val="000000"/>
          <w:sz w:val="26"/>
          <w:szCs w:val="26"/>
        </w:rPr>
      </w:pPr>
      <w:r w:rsidRPr="00B27E0A">
        <w:rPr>
          <w:rFonts w:eastAsia="標楷體"/>
          <w:color w:val="000000"/>
          <w:sz w:val="26"/>
          <w:szCs w:val="26"/>
        </w:rPr>
        <w:t>本人</w:t>
      </w:r>
      <w:r w:rsidRPr="00B27E0A">
        <w:rPr>
          <w:rFonts w:eastAsia="標楷體"/>
          <w:color w:val="000000"/>
          <w:sz w:val="26"/>
          <w:szCs w:val="26"/>
          <w:u w:val="single"/>
          <w:shd w:val="pct15" w:color="auto" w:fill="FFFFFF"/>
        </w:rPr>
        <w:t xml:space="preserve">　　　　　　　　　</w:t>
      </w:r>
      <w:r w:rsidRPr="00B27E0A">
        <w:rPr>
          <w:rFonts w:eastAsia="標楷體"/>
          <w:color w:val="000000"/>
          <w:sz w:val="26"/>
          <w:szCs w:val="26"/>
        </w:rPr>
        <w:t>報名</w:t>
      </w:r>
      <w:r w:rsidRPr="00B27E0A">
        <w:rPr>
          <w:rFonts w:eastAsia="標楷體"/>
          <w:color w:val="000000"/>
          <w:sz w:val="26"/>
          <w:szCs w:val="26"/>
        </w:rPr>
        <w:t>1</w:t>
      </w:r>
      <w:r w:rsidR="00D65333" w:rsidRPr="00B27E0A">
        <w:rPr>
          <w:rFonts w:eastAsia="標楷體"/>
          <w:color w:val="000000"/>
          <w:sz w:val="26"/>
          <w:szCs w:val="26"/>
        </w:rPr>
        <w:t>14</w:t>
      </w:r>
      <w:r w:rsidRPr="00B27E0A">
        <w:rPr>
          <w:rFonts w:eastAsia="標楷體"/>
          <w:color w:val="000000"/>
          <w:sz w:val="26"/>
          <w:szCs w:val="26"/>
        </w:rPr>
        <w:t>年度「就業服務員專業訓練（職前）</w:t>
      </w:r>
      <w:r w:rsidRPr="00B27E0A">
        <w:rPr>
          <w:rFonts w:eastAsia="標楷體"/>
          <w:color w:val="000000"/>
          <w:sz w:val="26"/>
          <w:szCs w:val="26"/>
        </w:rPr>
        <w:t>80</w:t>
      </w:r>
      <w:r w:rsidRPr="00B27E0A">
        <w:rPr>
          <w:rFonts w:eastAsia="標楷體"/>
          <w:color w:val="000000"/>
          <w:sz w:val="26"/>
          <w:szCs w:val="26"/>
        </w:rPr>
        <w:t>小時」課程，瞭解及願意配合以下規定：</w:t>
      </w:r>
    </w:p>
    <w:p w14:paraId="62FB1DFE" w14:textId="77777777" w:rsidR="00FE53FB" w:rsidRPr="00B27E0A" w:rsidRDefault="00FE53FB" w:rsidP="00FE53FB">
      <w:pPr>
        <w:tabs>
          <w:tab w:val="left" w:pos="1080"/>
        </w:tabs>
        <w:spacing w:line="380" w:lineRule="exact"/>
        <w:ind w:leftChars="-2" w:left="476" w:hangingChars="185" w:hanging="481"/>
        <w:rPr>
          <w:rFonts w:eastAsia="標楷體"/>
          <w:color w:val="000000"/>
          <w:sz w:val="26"/>
          <w:szCs w:val="26"/>
        </w:rPr>
      </w:pPr>
      <w:r w:rsidRPr="00B27E0A">
        <w:rPr>
          <w:rFonts w:eastAsia="標楷體"/>
          <w:color w:val="000000"/>
          <w:sz w:val="26"/>
          <w:szCs w:val="26"/>
        </w:rPr>
        <w:t>一、本人瞭解需繳交完整報名資料，經主辦單位審核公告「錄訓」後，始取得參訓資格。</w:t>
      </w:r>
    </w:p>
    <w:p w14:paraId="56BA9760" w14:textId="77777777" w:rsidR="00FE53FB" w:rsidRPr="00B27E0A" w:rsidRDefault="00FE53FB" w:rsidP="00FE53FB">
      <w:pPr>
        <w:tabs>
          <w:tab w:val="left" w:pos="1080"/>
        </w:tabs>
        <w:spacing w:line="380" w:lineRule="exact"/>
        <w:ind w:leftChars="-2" w:left="476" w:hangingChars="185" w:hanging="481"/>
        <w:rPr>
          <w:rFonts w:eastAsia="標楷體"/>
          <w:color w:val="000000"/>
          <w:sz w:val="26"/>
          <w:szCs w:val="26"/>
        </w:rPr>
      </w:pPr>
      <w:r w:rsidRPr="00B27E0A">
        <w:rPr>
          <w:rFonts w:eastAsia="標楷體"/>
          <w:color w:val="000000"/>
          <w:sz w:val="26"/>
          <w:szCs w:val="26"/>
        </w:rPr>
        <w:t>二、報名文件如有不實，願意放棄錄取資格，並繳回已發給之結訓證書或時數證明。</w:t>
      </w:r>
    </w:p>
    <w:p w14:paraId="4F4E329D" w14:textId="77777777" w:rsidR="00FE53FB" w:rsidRPr="00B27E0A" w:rsidRDefault="00FE53FB" w:rsidP="00FE53FB">
      <w:pPr>
        <w:tabs>
          <w:tab w:val="left" w:pos="1080"/>
        </w:tabs>
        <w:spacing w:line="380" w:lineRule="exact"/>
        <w:ind w:leftChars="-2" w:left="476" w:hangingChars="185" w:hanging="481"/>
        <w:rPr>
          <w:rFonts w:eastAsia="標楷體"/>
          <w:color w:val="000000"/>
          <w:sz w:val="26"/>
          <w:szCs w:val="26"/>
        </w:rPr>
      </w:pPr>
      <w:r w:rsidRPr="00B27E0A">
        <w:rPr>
          <w:rFonts w:eastAsia="標楷體"/>
          <w:color w:val="000000"/>
          <w:sz w:val="26"/>
          <w:szCs w:val="26"/>
        </w:rPr>
        <w:t>三、本人於受訓期間內願意遵守下列「出勤管理規定」、「成績考核規定」及「注意事項」，且瞭解需符合「結訓標準」，始獲得結訓證書。</w:t>
      </w:r>
    </w:p>
    <w:p w14:paraId="05F88ABA" w14:textId="77777777" w:rsidR="00FE53FB" w:rsidRPr="00B27E0A" w:rsidRDefault="00FE53FB" w:rsidP="00FE53FB">
      <w:pPr>
        <w:tabs>
          <w:tab w:val="left" w:pos="1080"/>
        </w:tabs>
        <w:spacing w:line="380" w:lineRule="exact"/>
        <w:ind w:leftChars="-2" w:left="-5"/>
        <w:rPr>
          <w:rFonts w:eastAsia="標楷體"/>
          <w:color w:val="000000"/>
          <w:sz w:val="26"/>
          <w:szCs w:val="26"/>
          <w:bdr w:val="single" w:sz="4" w:space="0" w:color="auto"/>
        </w:rPr>
      </w:pPr>
      <w:r w:rsidRPr="00B27E0A">
        <w:rPr>
          <w:rFonts w:eastAsia="標楷體"/>
          <w:color w:val="000000"/>
          <w:sz w:val="26"/>
          <w:szCs w:val="26"/>
          <w:bdr w:val="single" w:sz="4" w:space="0" w:color="auto"/>
        </w:rPr>
        <w:t>出勤管理規定</w:t>
      </w:r>
    </w:p>
    <w:p w14:paraId="2AEEC54F" w14:textId="77777777" w:rsidR="00FE53FB" w:rsidRPr="00B27E0A" w:rsidRDefault="00FE53FB" w:rsidP="00FE53FB">
      <w:pPr>
        <w:tabs>
          <w:tab w:val="left" w:pos="1276"/>
        </w:tabs>
        <w:spacing w:line="380" w:lineRule="exact"/>
        <w:ind w:leftChars="-2" w:left="255" w:hangingChars="100" w:hanging="260"/>
        <w:rPr>
          <w:rFonts w:eastAsia="標楷體"/>
          <w:color w:val="000000"/>
          <w:sz w:val="26"/>
          <w:szCs w:val="26"/>
        </w:rPr>
      </w:pPr>
      <w:r w:rsidRPr="00B27E0A">
        <w:rPr>
          <w:rFonts w:eastAsia="標楷體"/>
          <w:color w:val="000000"/>
          <w:sz w:val="26"/>
          <w:szCs w:val="26"/>
        </w:rPr>
        <w:t>一、參訓學員需參與全部課程，非特殊原因不得請假。未能全程出席之學員，依規定核發時數證明。</w:t>
      </w:r>
    </w:p>
    <w:p w14:paraId="251422F8" w14:textId="77777777" w:rsidR="00FE53FB" w:rsidRPr="00B27E0A" w:rsidRDefault="00FE53FB" w:rsidP="00FE53FB">
      <w:pPr>
        <w:tabs>
          <w:tab w:val="left" w:pos="1276"/>
        </w:tabs>
        <w:spacing w:line="380" w:lineRule="exact"/>
        <w:ind w:leftChars="-2" w:left="255" w:hangingChars="100" w:hanging="260"/>
        <w:rPr>
          <w:rFonts w:eastAsia="標楷體"/>
          <w:color w:val="000000"/>
          <w:sz w:val="26"/>
          <w:szCs w:val="26"/>
        </w:rPr>
      </w:pPr>
      <w:r w:rsidRPr="00B27E0A">
        <w:rPr>
          <w:rFonts w:eastAsia="標楷體"/>
          <w:color w:val="000000"/>
          <w:sz w:val="26"/>
          <w:szCs w:val="26"/>
        </w:rPr>
        <w:t>二、請假需填寫假單及檢附相關證明。</w:t>
      </w:r>
    </w:p>
    <w:p w14:paraId="108E5193" w14:textId="77777777" w:rsidR="00FE53FB" w:rsidRPr="00B27E0A" w:rsidRDefault="00FE53FB" w:rsidP="00FE53FB">
      <w:pPr>
        <w:tabs>
          <w:tab w:val="left" w:pos="1276"/>
        </w:tabs>
        <w:spacing w:line="380" w:lineRule="exact"/>
        <w:ind w:leftChars="-2" w:left="255" w:hangingChars="100" w:hanging="260"/>
        <w:rPr>
          <w:rFonts w:eastAsia="標楷體"/>
          <w:color w:val="000000"/>
          <w:sz w:val="26"/>
          <w:szCs w:val="26"/>
        </w:rPr>
      </w:pPr>
      <w:r w:rsidRPr="00B27E0A">
        <w:rPr>
          <w:rFonts w:eastAsia="標楷體"/>
          <w:color w:val="000000"/>
          <w:sz w:val="26"/>
          <w:szCs w:val="26"/>
        </w:rPr>
        <w:t>三、無故缺席，或於課堂遲到、早退時間超過</w:t>
      </w:r>
      <w:r w:rsidRPr="00B27E0A">
        <w:rPr>
          <w:rFonts w:eastAsia="標楷體"/>
          <w:color w:val="000000"/>
          <w:sz w:val="26"/>
          <w:szCs w:val="26"/>
        </w:rPr>
        <w:t>30</w:t>
      </w:r>
      <w:r w:rsidRPr="00B27E0A">
        <w:rPr>
          <w:rFonts w:eastAsia="標楷體"/>
          <w:color w:val="000000"/>
          <w:sz w:val="26"/>
          <w:szCs w:val="26"/>
        </w:rPr>
        <w:t>分鐘以上者，成績以不及格計，並取消補考或補交報告之機會。</w:t>
      </w:r>
    </w:p>
    <w:p w14:paraId="3EDC20D6" w14:textId="77777777" w:rsidR="00FE53FB" w:rsidRPr="00B27E0A" w:rsidRDefault="00FE53FB" w:rsidP="00FE53FB">
      <w:pPr>
        <w:tabs>
          <w:tab w:val="left" w:pos="1276"/>
        </w:tabs>
        <w:spacing w:line="380" w:lineRule="exact"/>
        <w:ind w:leftChars="-2" w:left="255" w:hangingChars="100" w:hanging="260"/>
        <w:rPr>
          <w:rFonts w:eastAsia="標楷體"/>
          <w:color w:val="000000"/>
          <w:sz w:val="26"/>
          <w:szCs w:val="26"/>
        </w:rPr>
      </w:pPr>
      <w:r w:rsidRPr="00B27E0A">
        <w:rPr>
          <w:rFonts w:eastAsia="標楷體"/>
          <w:color w:val="000000"/>
          <w:sz w:val="26"/>
          <w:szCs w:val="26"/>
        </w:rPr>
        <w:t>四、每堂課程</w:t>
      </w:r>
      <w:r w:rsidRPr="00B27E0A">
        <w:rPr>
          <w:rFonts w:eastAsia="標楷體"/>
          <w:color w:val="000000"/>
          <w:sz w:val="26"/>
          <w:szCs w:val="26"/>
        </w:rPr>
        <w:t>(</w:t>
      </w:r>
      <w:r w:rsidRPr="00B27E0A">
        <w:rPr>
          <w:rFonts w:eastAsia="標楷體"/>
          <w:color w:val="000000"/>
          <w:sz w:val="26"/>
          <w:szCs w:val="26"/>
        </w:rPr>
        <w:t>上午</w:t>
      </w:r>
      <w:r w:rsidRPr="00B27E0A">
        <w:rPr>
          <w:rFonts w:eastAsia="標楷體"/>
          <w:color w:val="000000"/>
          <w:sz w:val="26"/>
          <w:szCs w:val="26"/>
        </w:rPr>
        <w:t>/</w:t>
      </w:r>
      <w:r w:rsidRPr="00B27E0A">
        <w:rPr>
          <w:rFonts w:eastAsia="標楷體"/>
          <w:color w:val="000000"/>
          <w:sz w:val="26"/>
          <w:szCs w:val="26"/>
        </w:rPr>
        <w:t>下午</w:t>
      </w:r>
      <w:r w:rsidRPr="00B27E0A">
        <w:rPr>
          <w:rFonts w:eastAsia="標楷體"/>
          <w:color w:val="000000"/>
          <w:sz w:val="26"/>
          <w:szCs w:val="26"/>
        </w:rPr>
        <w:t>)</w:t>
      </w:r>
      <w:r w:rsidRPr="00B27E0A">
        <w:rPr>
          <w:rFonts w:eastAsia="標楷體"/>
          <w:color w:val="000000"/>
          <w:sz w:val="26"/>
          <w:szCs w:val="26"/>
        </w:rPr>
        <w:t>均需簽到及簽退，以作為出缺席之憑證。</w:t>
      </w:r>
    </w:p>
    <w:p w14:paraId="1DE48092" w14:textId="77777777" w:rsidR="00FE53FB" w:rsidRPr="00B27E0A" w:rsidRDefault="00FE53FB" w:rsidP="00FE53FB">
      <w:pPr>
        <w:tabs>
          <w:tab w:val="left" w:pos="1080"/>
        </w:tabs>
        <w:spacing w:line="380" w:lineRule="exact"/>
        <w:ind w:leftChars="-2" w:left="-5"/>
        <w:rPr>
          <w:rFonts w:eastAsia="標楷體"/>
          <w:color w:val="000000"/>
          <w:sz w:val="26"/>
          <w:szCs w:val="26"/>
          <w:bdr w:val="single" w:sz="4" w:space="0" w:color="auto"/>
        </w:rPr>
      </w:pPr>
      <w:r w:rsidRPr="00B27E0A">
        <w:rPr>
          <w:rFonts w:eastAsia="標楷體"/>
          <w:color w:val="000000"/>
          <w:sz w:val="26"/>
          <w:szCs w:val="26"/>
          <w:bdr w:val="single" w:sz="4" w:space="0" w:color="auto"/>
        </w:rPr>
        <w:t>成績考核規定</w:t>
      </w:r>
    </w:p>
    <w:p w14:paraId="622517CF" w14:textId="77777777" w:rsidR="00FE53FB" w:rsidRPr="00B27E0A" w:rsidRDefault="00FE53FB" w:rsidP="00FE53FB">
      <w:pPr>
        <w:tabs>
          <w:tab w:val="left" w:pos="1276"/>
        </w:tabs>
        <w:spacing w:line="380" w:lineRule="exact"/>
        <w:ind w:leftChars="-2" w:left="1048" w:hangingChars="405" w:hanging="1053"/>
        <w:rPr>
          <w:rFonts w:eastAsia="標楷體"/>
          <w:color w:val="000000"/>
          <w:sz w:val="26"/>
          <w:szCs w:val="26"/>
        </w:rPr>
      </w:pPr>
      <w:r w:rsidRPr="00B27E0A">
        <w:rPr>
          <w:rFonts w:eastAsia="標楷體"/>
          <w:color w:val="000000"/>
          <w:sz w:val="26"/>
          <w:szCs w:val="26"/>
        </w:rPr>
        <w:t>一、每一堂課結束後，由授課講師出題進行隨堂測驗或於限期內繳交</w:t>
      </w:r>
      <w:r w:rsidRPr="00B27E0A">
        <w:rPr>
          <w:rFonts w:eastAsia="標楷體"/>
          <w:color w:val="000000"/>
          <w:sz w:val="26"/>
          <w:szCs w:val="26"/>
        </w:rPr>
        <w:t xml:space="preserve"> </w:t>
      </w:r>
      <w:r w:rsidRPr="00B27E0A">
        <w:rPr>
          <w:rFonts w:eastAsia="標楷體"/>
          <w:color w:val="000000"/>
          <w:sz w:val="26"/>
          <w:szCs w:val="26"/>
        </w:rPr>
        <w:t>課堂作業報告。</w:t>
      </w:r>
    </w:p>
    <w:p w14:paraId="440F57EF" w14:textId="77777777" w:rsidR="00FE53FB" w:rsidRPr="00B27E0A" w:rsidRDefault="00FE53FB" w:rsidP="00FE53FB">
      <w:pPr>
        <w:tabs>
          <w:tab w:val="left" w:pos="1080"/>
        </w:tabs>
        <w:spacing w:line="380" w:lineRule="exact"/>
        <w:ind w:leftChars="-2" w:left="1048" w:hangingChars="405" w:hanging="1053"/>
        <w:rPr>
          <w:rFonts w:eastAsia="標楷體"/>
          <w:color w:val="000000"/>
          <w:sz w:val="26"/>
          <w:szCs w:val="26"/>
        </w:rPr>
      </w:pPr>
      <w:r w:rsidRPr="00B27E0A">
        <w:rPr>
          <w:rFonts w:eastAsia="標楷體"/>
          <w:color w:val="000000"/>
          <w:sz w:val="26"/>
          <w:szCs w:val="26"/>
        </w:rPr>
        <w:t>二、學員隨堂成績須達</w:t>
      </w:r>
      <w:r w:rsidRPr="00B27E0A">
        <w:rPr>
          <w:rFonts w:eastAsia="標楷體"/>
          <w:color w:val="000000"/>
          <w:sz w:val="26"/>
          <w:szCs w:val="26"/>
        </w:rPr>
        <w:t>70</w:t>
      </w:r>
      <w:r w:rsidRPr="00B27E0A">
        <w:rPr>
          <w:rFonts w:eastAsia="標楷體"/>
          <w:color w:val="000000"/>
          <w:sz w:val="26"/>
          <w:szCs w:val="26"/>
        </w:rPr>
        <w:t>分才算及格，不及格者給予</w:t>
      </w:r>
      <w:r w:rsidRPr="00B27E0A">
        <w:rPr>
          <w:rFonts w:eastAsia="標楷體"/>
          <w:color w:val="000000"/>
          <w:sz w:val="26"/>
          <w:szCs w:val="26"/>
        </w:rPr>
        <w:t>1</w:t>
      </w:r>
      <w:r w:rsidRPr="00B27E0A">
        <w:rPr>
          <w:rFonts w:eastAsia="標楷體"/>
          <w:color w:val="000000"/>
          <w:sz w:val="26"/>
          <w:szCs w:val="26"/>
        </w:rPr>
        <w:t>次補考或補交作業報告之機會，補考內容與方式依據授課講師要求進行。</w:t>
      </w:r>
    </w:p>
    <w:p w14:paraId="1BAD4FB5" w14:textId="77777777" w:rsidR="00FE53FB" w:rsidRPr="00B27E0A" w:rsidRDefault="00FE53FB" w:rsidP="00FE53FB">
      <w:pPr>
        <w:tabs>
          <w:tab w:val="left" w:pos="1080"/>
        </w:tabs>
        <w:spacing w:line="380" w:lineRule="exact"/>
        <w:ind w:leftChars="-2" w:left="1048" w:hangingChars="405" w:hanging="1053"/>
        <w:rPr>
          <w:rFonts w:eastAsia="標楷體"/>
          <w:color w:val="000000"/>
          <w:sz w:val="26"/>
          <w:szCs w:val="26"/>
          <w:bdr w:val="single" w:sz="4" w:space="0" w:color="auto"/>
        </w:rPr>
      </w:pPr>
      <w:r w:rsidRPr="00B27E0A">
        <w:rPr>
          <w:rFonts w:eastAsia="標楷體"/>
          <w:color w:val="000000"/>
          <w:sz w:val="26"/>
          <w:szCs w:val="26"/>
          <w:bdr w:val="single" w:sz="4" w:space="0" w:color="auto"/>
        </w:rPr>
        <w:t>結訓標準</w:t>
      </w:r>
    </w:p>
    <w:p w14:paraId="62D78B19" w14:textId="77777777" w:rsidR="00FE53FB" w:rsidRPr="00B27E0A" w:rsidRDefault="00FE53FB" w:rsidP="00FE53FB">
      <w:pPr>
        <w:tabs>
          <w:tab w:val="left" w:pos="1276"/>
        </w:tabs>
        <w:spacing w:line="380" w:lineRule="exact"/>
        <w:rPr>
          <w:rFonts w:eastAsia="標楷體"/>
          <w:color w:val="000000"/>
          <w:sz w:val="26"/>
          <w:szCs w:val="26"/>
        </w:rPr>
      </w:pPr>
      <w:r w:rsidRPr="00B27E0A">
        <w:rPr>
          <w:rFonts w:eastAsia="標楷體"/>
          <w:color w:val="000000"/>
          <w:sz w:val="26"/>
          <w:szCs w:val="26"/>
        </w:rPr>
        <w:t>一、學員完成課程時數及成績及格</w:t>
      </w:r>
      <w:r w:rsidRPr="00B27E0A">
        <w:rPr>
          <w:rFonts w:eastAsia="標楷體"/>
          <w:color w:val="000000"/>
          <w:sz w:val="26"/>
          <w:szCs w:val="26"/>
        </w:rPr>
        <w:t>70</w:t>
      </w:r>
      <w:r w:rsidRPr="00B27E0A">
        <w:rPr>
          <w:rFonts w:eastAsia="標楷體"/>
          <w:color w:val="000000"/>
          <w:sz w:val="26"/>
          <w:szCs w:val="26"/>
        </w:rPr>
        <w:t>分以上，且請假時數未超過總時數十分之一</w:t>
      </w:r>
      <w:r w:rsidRPr="00B27E0A">
        <w:rPr>
          <w:rFonts w:eastAsia="標楷體"/>
          <w:color w:val="000000"/>
          <w:sz w:val="26"/>
          <w:szCs w:val="26"/>
        </w:rPr>
        <w:t>(</w:t>
      </w:r>
      <w:r w:rsidRPr="00B27E0A">
        <w:rPr>
          <w:rFonts w:eastAsia="標楷體"/>
          <w:color w:val="000000"/>
          <w:sz w:val="26"/>
          <w:szCs w:val="26"/>
        </w:rPr>
        <w:t>請假不得超過</w:t>
      </w:r>
      <w:r w:rsidRPr="00B27E0A">
        <w:rPr>
          <w:rFonts w:eastAsia="標楷體"/>
          <w:color w:val="000000"/>
          <w:sz w:val="26"/>
          <w:szCs w:val="26"/>
        </w:rPr>
        <w:t>8</w:t>
      </w:r>
      <w:r w:rsidRPr="00B27E0A">
        <w:rPr>
          <w:rFonts w:eastAsia="標楷體"/>
          <w:color w:val="000000"/>
          <w:sz w:val="26"/>
          <w:szCs w:val="26"/>
        </w:rPr>
        <w:t>小時</w:t>
      </w:r>
      <w:r w:rsidRPr="00B27E0A">
        <w:rPr>
          <w:rFonts w:eastAsia="標楷體"/>
          <w:color w:val="000000"/>
          <w:sz w:val="26"/>
          <w:szCs w:val="26"/>
        </w:rPr>
        <w:t>)</w:t>
      </w:r>
      <w:r w:rsidRPr="00B27E0A">
        <w:rPr>
          <w:rFonts w:eastAsia="標楷體"/>
          <w:color w:val="000000"/>
          <w:sz w:val="26"/>
          <w:szCs w:val="26"/>
        </w:rPr>
        <w:t>，發給結訓證書。</w:t>
      </w:r>
    </w:p>
    <w:p w14:paraId="02002EB4" w14:textId="77777777" w:rsidR="00FE53FB" w:rsidRPr="00B27E0A" w:rsidRDefault="00FE53FB" w:rsidP="00FE53FB">
      <w:pPr>
        <w:tabs>
          <w:tab w:val="left" w:pos="1276"/>
        </w:tabs>
        <w:spacing w:line="380" w:lineRule="exact"/>
        <w:rPr>
          <w:rFonts w:eastAsia="標楷體"/>
          <w:color w:val="000000"/>
          <w:sz w:val="26"/>
          <w:szCs w:val="26"/>
        </w:rPr>
      </w:pPr>
      <w:r w:rsidRPr="00B27E0A">
        <w:rPr>
          <w:rFonts w:eastAsia="標楷體"/>
          <w:color w:val="000000"/>
          <w:sz w:val="26"/>
          <w:szCs w:val="26"/>
        </w:rPr>
        <w:t>二、未達前述條件，發給時數證明。</w:t>
      </w:r>
    </w:p>
    <w:p w14:paraId="5C0C6317" w14:textId="77777777" w:rsidR="00FE53FB" w:rsidRPr="00B27E0A" w:rsidRDefault="00FE53FB" w:rsidP="00FE53FB">
      <w:pPr>
        <w:tabs>
          <w:tab w:val="left" w:pos="1080"/>
        </w:tabs>
        <w:spacing w:line="380" w:lineRule="exact"/>
        <w:ind w:leftChars="-2" w:left="-5"/>
        <w:rPr>
          <w:rFonts w:eastAsia="標楷體"/>
          <w:color w:val="000000"/>
          <w:sz w:val="26"/>
          <w:szCs w:val="26"/>
          <w:bdr w:val="single" w:sz="4" w:space="0" w:color="auto"/>
        </w:rPr>
      </w:pPr>
      <w:r w:rsidRPr="00B27E0A">
        <w:rPr>
          <w:rFonts w:eastAsia="標楷體"/>
          <w:color w:val="000000"/>
          <w:sz w:val="26"/>
          <w:szCs w:val="26"/>
          <w:bdr w:val="single" w:sz="4" w:space="0" w:color="auto"/>
        </w:rPr>
        <w:t>注意事項</w:t>
      </w:r>
    </w:p>
    <w:p w14:paraId="62424FEF" w14:textId="77777777" w:rsidR="00FE53FB" w:rsidRPr="00B27E0A" w:rsidRDefault="00FE53FB" w:rsidP="00FE53FB">
      <w:pPr>
        <w:numPr>
          <w:ilvl w:val="0"/>
          <w:numId w:val="32"/>
        </w:numPr>
        <w:tabs>
          <w:tab w:val="left" w:pos="1276"/>
        </w:tabs>
        <w:spacing w:line="380" w:lineRule="exact"/>
        <w:ind w:leftChars="-2" w:left="278" w:hanging="283"/>
        <w:rPr>
          <w:rFonts w:eastAsia="標楷體"/>
          <w:color w:val="000000"/>
          <w:sz w:val="26"/>
          <w:szCs w:val="26"/>
        </w:rPr>
      </w:pPr>
      <w:r w:rsidRPr="00B27E0A">
        <w:rPr>
          <w:rFonts w:eastAsia="標楷體"/>
          <w:color w:val="000000"/>
          <w:sz w:val="26"/>
          <w:szCs w:val="26"/>
        </w:rPr>
        <w:t>本研習課程免費，中午不供應午餐。</w:t>
      </w:r>
    </w:p>
    <w:p w14:paraId="250167DB" w14:textId="77777777" w:rsidR="00FE53FB" w:rsidRPr="00B27E0A" w:rsidRDefault="00FE53FB" w:rsidP="00FE53FB">
      <w:pPr>
        <w:numPr>
          <w:ilvl w:val="0"/>
          <w:numId w:val="32"/>
        </w:numPr>
        <w:tabs>
          <w:tab w:val="left" w:pos="1276"/>
        </w:tabs>
        <w:spacing w:line="380" w:lineRule="exact"/>
        <w:ind w:leftChars="-2" w:left="278" w:hanging="283"/>
        <w:rPr>
          <w:rFonts w:eastAsia="標楷體"/>
          <w:color w:val="000000"/>
          <w:sz w:val="26"/>
          <w:szCs w:val="26"/>
        </w:rPr>
      </w:pPr>
      <w:r w:rsidRPr="00B27E0A">
        <w:rPr>
          <w:rFonts w:eastAsia="標楷體"/>
          <w:color w:val="000000"/>
          <w:sz w:val="26"/>
          <w:szCs w:val="26"/>
        </w:rPr>
        <w:t>上課請自行攜帶環保杯及衛生紙等個人用品。</w:t>
      </w:r>
    </w:p>
    <w:p w14:paraId="41FA02D7" w14:textId="77777777" w:rsidR="00FE53FB" w:rsidRPr="00B27E0A" w:rsidRDefault="00FE53FB" w:rsidP="00FE53FB">
      <w:pPr>
        <w:numPr>
          <w:ilvl w:val="0"/>
          <w:numId w:val="32"/>
        </w:numPr>
        <w:tabs>
          <w:tab w:val="left" w:pos="1276"/>
        </w:tabs>
        <w:spacing w:line="380" w:lineRule="exact"/>
        <w:ind w:leftChars="-2" w:left="278" w:hanging="283"/>
        <w:rPr>
          <w:rFonts w:eastAsia="標楷體"/>
          <w:color w:val="000000"/>
          <w:sz w:val="26"/>
          <w:szCs w:val="26"/>
        </w:rPr>
      </w:pPr>
      <w:r w:rsidRPr="00B27E0A">
        <w:rPr>
          <w:rFonts w:eastAsia="標楷體"/>
          <w:color w:val="000000"/>
          <w:sz w:val="26"/>
          <w:szCs w:val="26"/>
        </w:rPr>
        <w:t>教室為中央空調系統，請自行攜帶保暖衣物。</w:t>
      </w:r>
    </w:p>
    <w:p w14:paraId="2F4BDA7B" w14:textId="77777777" w:rsidR="00FE53FB" w:rsidRPr="00B27E0A" w:rsidRDefault="00FE53FB" w:rsidP="00FE53FB">
      <w:pPr>
        <w:numPr>
          <w:ilvl w:val="0"/>
          <w:numId w:val="32"/>
        </w:numPr>
        <w:tabs>
          <w:tab w:val="left" w:pos="1276"/>
        </w:tabs>
        <w:spacing w:line="380" w:lineRule="exact"/>
        <w:ind w:leftChars="-2" w:left="278" w:hanging="283"/>
        <w:rPr>
          <w:rFonts w:eastAsia="標楷體"/>
          <w:color w:val="000000"/>
          <w:sz w:val="26"/>
          <w:szCs w:val="26"/>
        </w:rPr>
      </w:pPr>
      <w:r w:rsidRPr="00B27E0A">
        <w:rPr>
          <w:rFonts w:eastAsia="標楷體"/>
          <w:color w:val="000000"/>
          <w:sz w:val="26"/>
          <w:szCs w:val="26"/>
        </w:rPr>
        <w:t>上課日期或地址如有更動，將會公告於本中心網站。</w:t>
      </w:r>
    </w:p>
    <w:p w14:paraId="0C097B80" w14:textId="77777777" w:rsidR="00FE53FB" w:rsidRPr="00B27E0A" w:rsidRDefault="00FE53FB" w:rsidP="00FE53FB">
      <w:pPr>
        <w:numPr>
          <w:ilvl w:val="0"/>
          <w:numId w:val="32"/>
        </w:numPr>
        <w:tabs>
          <w:tab w:val="left" w:pos="1276"/>
        </w:tabs>
        <w:spacing w:line="380" w:lineRule="exact"/>
        <w:ind w:leftChars="-2" w:left="278" w:hanging="283"/>
        <w:rPr>
          <w:rFonts w:eastAsia="標楷體"/>
          <w:color w:val="000000"/>
          <w:sz w:val="26"/>
          <w:szCs w:val="26"/>
        </w:rPr>
      </w:pPr>
      <w:r w:rsidRPr="00B27E0A">
        <w:rPr>
          <w:rFonts w:eastAsia="標楷體"/>
          <w:color w:val="000000"/>
          <w:sz w:val="26"/>
          <w:szCs w:val="26"/>
        </w:rPr>
        <w:t>本課程結訓證書及時數證明須經主辦單位核備後發給，自結訓日起算，作業時間約</w:t>
      </w:r>
      <w:r w:rsidRPr="00B27E0A">
        <w:rPr>
          <w:rFonts w:eastAsia="標楷體"/>
          <w:color w:val="000000"/>
          <w:sz w:val="26"/>
          <w:szCs w:val="26"/>
        </w:rPr>
        <w:t>2</w:t>
      </w:r>
      <w:r w:rsidRPr="00B27E0A">
        <w:rPr>
          <w:rFonts w:eastAsia="標楷體"/>
          <w:color w:val="000000"/>
          <w:sz w:val="26"/>
          <w:szCs w:val="26"/>
        </w:rPr>
        <w:t>個月，請耐心等候。</w:t>
      </w:r>
    </w:p>
    <w:p w14:paraId="62D396AB" w14:textId="77777777" w:rsidR="00FE53FB" w:rsidRPr="00B27E0A" w:rsidRDefault="00FE53FB" w:rsidP="00FE53FB">
      <w:pPr>
        <w:pStyle w:val="MM1"/>
        <w:spacing w:before="0" w:line="380" w:lineRule="exact"/>
        <w:ind w:leftChars="-2" w:left="-5" w:firstLineChars="236" w:firstLine="709"/>
        <w:rPr>
          <w:rFonts w:eastAsia="標楷體"/>
          <w:b/>
          <w:color w:val="000000"/>
          <w:szCs w:val="26"/>
        </w:rPr>
      </w:pPr>
      <w:r w:rsidRPr="00B27E0A">
        <w:rPr>
          <w:rFonts w:eastAsia="標楷體"/>
          <w:b/>
          <w:color w:val="000000"/>
          <w:szCs w:val="26"/>
        </w:rPr>
        <w:t xml:space="preserve">       </w:t>
      </w:r>
      <w:r w:rsidRPr="00B27E0A">
        <w:rPr>
          <w:rFonts w:eastAsia="標楷體"/>
          <w:b/>
          <w:color w:val="000000"/>
          <w:szCs w:val="26"/>
        </w:rPr>
        <w:t xml:space="preserve">　　　　　　申請人簽名：</w:t>
      </w:r>
      <w:r w:rsidRPr="00B27E0A">
        <w:rPr>
          <w:rFonts w:eastAsia="標楷體"/>
          <w:b/>
          <w:color w:val="000000"/>
          <w:szCs w:val="26"/>
          <w:u w:val="single"/>
          <w:shd w:val="pct15" w:color="auto" w:fill="FFFFFF"/>
        </w:rPr>
        <w:t xml:space="preserve">　　　　　　　　　</w:t>
      </w:r>
    </w:p>
    <w:p w14:paraId="6A480EA9" w14:textId="439F22E3" w:rsidR="00FE53FB" w:rsidRPr="00B27E0A" w:rsidRDefault="00FE53FB" w:rsidP="00FE53FB">
      <w:pPr>
        <w:spacing w:line="380" w:lineRule="exact"/>
        <w:ind w:leftChars="-2" w:left="-5"/>
        <w:jc w:val="distribute"/>
        <w:rPr>
          <w:rFonts w:eastAsia="標楷體"/>
          <w:color w:val="000000"/>
          <w:spacing w:val="20"/>
          <w:sz w:val="26"/>
          <w:szCs w:val="26"/>
        </w:rPr>
      </w:pPr>
      <w:r w:rsidRPr="00B27E0A">
        <w:rPr>
          <w:rFonts w:eastAsia="標楷體"/>
          <w:color w:val="000000"/>
          <w:spacing w:val="20"/>
          <w:sz w:val="26"/>
          <w:szCs w:val="26"/>
        </w:rPr>
        <w:t>中華民國</w:t>
      </w:r>
      <w:r w:rsidRPr="00B27E0A">
        <w:rPr>
          <w:rFonts w:eastAsia="標楷體"/>
          <w:color w:val="000000"/>
          <w:spacing w:val="20"/>
          <w:sz w:val="26"/>
          <w:szCs w:val="26"/>
        </w:rPr>
        <w:t>1</w:t>
      </w:r>
      <w:r w:rsidR="00B27E0A" w:rsidRPr="00B27E0A">
        <w:rPr>
          <w:rFonts w:eastAsia="標楷體"/>
          <w:color w:val="000000"/>
          <w:spacing w:val="20"/>
          <w:sz w:val="26"/>
          <w:szCs w:val="26"/>
        </w:rPr>
        <w:t>14</w:t>
      </w:r>
      <w:r w:rsidRPr="00B27E0A">
        <w:rPr>
          <w:rFonts w:eastAsia="標楷體"/>
          <w:color w:val="000000"/>
          <w:spacing w:val="20"/>
          <w:sz w:val="26"/>
          <w:szCs w:val="26"/>
        </w:rPr>
        <w:t>年</w:t>
      </w:r>
      <w:r w:rsidRPr="00B27E0A">
        <w:rPr>
          <w:rFonts w:eastAsia="標楷體"/>
          <w:color w:val="000000"/>
          <w:spacing w:val="20"/>
          <w:sz w:val="26"/>
          <w:szCs w:val="26"/>
        </w:rPr>
        <w:t xml:space="preserve"> </w:t>
      </w:r>
      <w:r w:rsidRPr="00B27E0A">
        <w:rPr>
          <w:rFonts w:eastAsia="標楷體"/>
          <w:color w:val="000000"/>
          <w:spacing w:val="20"/>
          <w:sz w:val="26"/>
          <w:szCs w:val="26"/>
        </w:rPr>
        <w:t>月</w:t>
      </w:r>
      <w:r w:rsidRPr="00B27E0A">
        <w:rPr>
          <w:rFonts w:eastAsia="標楷體"/>
          <w:color w:val="000000"/>
          <w:spacing w:val="20"/>
          <w:sz w:val="26"/>
          <w:szCs w:val="26"/>
        </w:rPr>
        <w:t xml:space="preserve"> </w:t>
      </w:r>
      <w:r w:rsidRPr="00B27E0A">
        <w:rPr>
          <w:rFonts w:eastAsia="標楷體"/>
          <w:color w:val="000000"/>
          <w:spacing w:val="20"/>
          <w:sz w:val="26"/>
          <w:szCs w:val="26"/>
        </w:rPr>
        <w:t>日</w:t>
      </w:r>
    </w:p>
    <w:p w14:paraId="696762DA" w14:textId="0ACB1875" w:rsidR="00FE53FB" w:rsidRPr="00B27E0A" w:rsidRDefault="00FE53FB" w:rsidP="00FE53FB">
      <w:pPr>
        <w:jc w:val="center"/>
        <w:rPr>
          <w:rFonts w:eastAsia="標楷體"/>
          <w:b/>
          <w:sz w:val="32"/>
          <w:szCs w:val="32"/>
        </w:rPr>
      </w:pPr>
      <w:r w:rsidRPr="00B27E0A">
        <w:rPr>
          <w:rFonts w:eastAsia="標楷體"/>
          <w:color w:val="000000"/>
          <w:spacing w:val="20"/>
          <w:sz w:val="28"/>
          <w:szCs w:val="28"/>
        </w:rPr>
        <w:br w:type="page"/>
      </w:r>
      <w:r w:rsidRPr="00B27E0A">
        <w:rPr>
          <w:rFonts w:eastAsia="標楷體"/>
          <w:b/>
          <w:noProof/>
          <w:sz w:val="32"/>
          <w:szCs w:val="32"/>
        </w:rPr>
        <w:lastRenderedPageBreak/>
        <mc:AlternateContent>
          <mc:Choice Requires="wps">
            <w:drawing>
              <wp:anchor distT="0" distB="0" distL="114300" distR="114300" simplePos="0" relativeHeight="251671552" behindDoc="0" locked="0" layoutInCell="1" allowOverlap="1" wp14:anchorId="4A1CD0C9" wp14:editId="4E827A8C">
                <wp:simplePos x="0" y="0"/>
                <wp:positionH relativeFrom="column">
                  <wp:posOffset>-452120</wp:posOffset>
                </wp:positionH>
                <wp:positionV relativeFrom="paragraph">
                  <wp:posOffset>-372110</wp:posOffset>
                </wp:positionV>
                <wp:extent cx="736600" cy="366395"/>
                <wp:effectExtent l="5080" t="12065" r="10795" b="1206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6395"/>
                        </a:xfrm>
                        <a:prstGeom prst="rect">
                          <a:avLst/>
                        </a:prstGeom>
                        <a:solidFill>
                          <a:srgbClr val="FFFFFF"/>
                        </a:solidFill>
                        <a:ln w="9525">
                          <a:solidFill>
                            <a:srgbClr val="000000"/>
                          </a:solidFill>
                          <a:miter lim="800000"/>
                          <a:headEnd/>
                          <a:tailEnd/>
                        </a:ln>
                      </wps:spPr>
                      <wps:txbx>
                        <w:txbxContent>
                          <w:p w14:paraId="08E675A3" w14:textId="77777777" w:rsidR="003E1C77" w:rsidRPr="001D17B5" w:rsidRDefault="003E1C77" w:rsidP="00FE53FB">
                            <w:pPr>
                              <w:spacing w:line="400" w:lineRule="exact"/>
                              <w:jc w:val="center"/>
                              <w:rPr>
                                <w:rFonts w:ascii="標楷體" w:eastAsia="標楷體" w:hAnsi="標楷體"/>
                                <w:b/>
                                <w:sz w:val="28"/>
                                <w:szCs w:val="28"/>
                              </w:rPr>
                            </w:pPr>
                            <w:r w:rsidRPr="001D17B5">
                              <w:rPr>
                                <w:rFonts w:ascii="標楷體" w:eastAsia="標楷體" w:hAnsi="標楷體" w:hint="eastAsia"/>
                                <w:b/>
                                <w:sz w:val="28"/>
                                <w:szCs w:val="28"/>
                              </w:rPr>
                              <w:t>附件</w:t>
                            </w:r>
                            <w:r w:rsidR="00CC7C81">
                              <w:rPr>
                                <w:rFonts w:ascii="標楷體" w:eastAsia="標楷體" w:hAnsi="標楷體" w:hint="eastAsia"/>
                                <w:b/>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D0C9" id="文字方塊 10" o:spid="_x0000_s1028" type="#_x0000_t202" style="position:absolute;left:0;text-align:left;margin-left:-35.6pt;margin-top:-29.3pt;width:58pt;height:2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">
                <v:textbox>
                  <w:txbxContent>
                    <w:p w14:paraId="08E675A3" w14:textId="77777777" w:rsidR="003E1C77" w:rsidRPr="001D17B5" w:rsidRDefault="003E1C77" w:rsidP="00FE53FB">
                      <w:pPr>
                        <w:spacing w:line="400" w:lineRule="exact"/>
                        <w:jc w:val="center"/>
                        <w:rPr>
                          <w:rFonts w:ascii="標楷體" w:eastAsia="標楷體" w:hAnsi="標楷體"/>
                          <w:b/>
                          <w:sz w:val="28"/>
                          <w:szCs w:val="28"/>
                        </w:rPr>
                      </w:pPr>
                      <w:r w:rsidRPr="001D17B5">
                        <w:rPr>
                          <w:rFonts w:ascii="標楷體" w:eastAsia="標楷體" w:hAnsi="標楷體" w:hint="eastAsia"/>
                          <w:b/>
                          <w:sz w:val="28"/>
                          <w:szCs w:val="28"/>
                        </w:rPr>
                        <w:t>附件</w:t>
                      </w:r>
                      <w:r w:rsidR="00CC7C81">
                        <w:rPr>
                          <w:rFonts w:ascii="標楷體" w:eastAsia="標楷體" w:hAnsi="標楷體" w:hint="eastAsia"/>
                          <w:b/>
                          <w:sz w:val="28"/>
                          <w:szCs w:val="28"/>
                        </w:rPr>
                        <w:t>三</w:t>
                      </w:r>
                    </w:p>
                  </w:txbxContent>
                </v:textbox>
              </v:shape>
            </w:pict>
          </mc:Fallback>
        </mc:AlternateContent>
      </w:r>
      <w:r w:rsidRPr="00B27E0A">
        <w:rPr>
          <w:rFonts w:eastAsia="標楷體"/>
          <w:b/>
          <w:sz w:val="32"/>
          <w:szCs w:val="32"/>
        </w:rPr>
        <w:t>1</w:t>
      </w:r>
      <w:r w:rsidR="00D65333" w:rsidRPr="00B27E0A">
        <w:rPr>
          <w:rFonts w:eastAsia="標楷體"/>
          <w:b/>
          <w:sz w:val="32"/>
          <w:szCs w:val="32"/>
        </w:rPr>
        <w:t>14</w:t>
      </w:r>
      <w:r w:rsidRPr="00B27E0A">
        <w:rPr>
          <w:rFonts w:eastAsia="標楷體"/>
          <w:b/>
          <w:sz w:val="32"/>
          <w:szCs w:val="32"/>
        </w:rPr>
        <w:t>年度「就業服務員專業訓練</w:t>
      </w:r>
      <w:r w:rsidRPr="00B27E0A">
        <w:rPr>
          <w:rFonts w:eastAsia="標楷體"/>
          <w:b/>
          <w:color w:val="000000"/>
          <w:sz w:val="32"/>
          <w:szCs w:val="32"/>
        </w:rPr>
        <w:t>（</w:t>
      </w:r>
      <w:r w:rsidRPr="00B27E0A">
        <w:rPr>
          <w:rFonts w:eastAsia="標楷體"/>
          <w:b/>
          <w:sz w:val="32"/>
          <w:szCs w:val="32"/>
        </w:rPr>
        <w:t>職前</w:t>
      </w:r>
      <w:r w:rsidRPr="00B27E0A">
        <w:rPr>
          <w:rFonts w:eastAsia="標楷體"/>
          <w:b/>
          <w:color w:val="000000"/>
          <w:sz w:val="32"/>
          <w:szCs w:val="32"/>
        </w:rPr>
        <w:t>）</w:t>
      </w:r>
      <w:r w:rsidRPr="00B27E0A">
        <w:rPr>
          <w:rFonts w:eastAsia="標楷體"/>
          <w:b/>
          <w:color w:val="000000"/>
          <w:sz w:val="32"/>
          <w:szCs w:val="32"/>
        </w:rPr>
        <w:t>80</w:t>
      </w:r>
      <w:r w:rsidRPr="00B27E0A">
        <w:rPr>
          <w:rFonts w:eastAsia="標楷體"/>
          <w:b/>
          <w:sz w:val="32"/>
          <w:szCs w:val="32"/>
        </w:rPr>
        <w:t>小時」課程</w:t>
      </w:r>
    </w:p>
    <w:p w14:paraId="3E482FE5" w14:textId="77777777" w:rsidR="00FE53FB" w:rsidRPr="00B27E0A" w:rsidRDefault="00FE53FB" w:rsidP="00FE53FB">
      <w:pPr>
        <w:spacing w:line="400" w:lineRule="exact"/>
        <w:jc w:val="center"/>
        <w:rPr>
          <w:rFonts w:eastAsia="標楷體"/>
          <w:b/>
          <w:sz w:val="32"/>
          <w:szCs w:val="32"/>
        </w:rPr>
      </w:pPr>
      <w:r w:rsidRPr="00B27E0A">
        <w:rPr>
          <w:rFonts w:eastAsia="標楷體"/>
          <w:b/>
          <w:sz w:val="32"/>
          <w:szCs w:val="32"/>
        </w:rPr>
        <w:t>隨班附讀補課申請表</w:t>
      </w:r>
    </w:p>
    <w:p w14:paraId="25585E98" w14:textId="6A962E49" w:rsidR="00CA4EEF" w:rsidRDefault="00FE53FB" w:rsidP="00FE53FB">
      <w:pPr>
        <w:spacing w:line="400" w:lineRule="exact"/>
        <w:ind w:left="848" w:hangingChars="303" w:hanging="848"/>
        <w:rPr>
          <w:rFonts w:eastAsia="標楷體"/>
          <w:sz w:val="28"/>
          <w:szCs w:val="28"/>
        </w:rPr>
      </w:pPr>
      <w:r w:rsidRPr="00B27E0A">
        <w:rPr>
          <w:rFonts w:eastAsia="標楷體"/>
          <w:sz w:val="28"/>
          <w:szCs w:val="28"/>
        </w:rPr>
        <w:t>說明：若您的報名資格為隨班附讀補課者，敬請填寫本申請表。下列為本次辦理課程之時間與課程名稱，請自行確認您欲申請補課之課程，並進行勾選，本中心將以此表作為您申請補課之依據。</w:t>
      </w:r>
    </w:p>
    <w:p w14:paraId="1E7A8C46" w14:textId="77777777" w:rsidR="00CA4EEF" w:rsidRDefault="00CA4EEF">
      <w:pPr>
        <w:widowControl/>
        <w:rPr>
          <w:rFonts w:eastAsia="標楷體"/>
          <w:sz w:val="28"/>
          <w:szCs w:val="28"/>
        </w:rPr>
      </w:pPr>
      <w:r>
        <w:rPr>
          <w:rFonts w:eastAsia="標楷體"/>
          <w:sz w:val="28"/>
          <w:szCs w:val="28"/>
        </w:rPr>
        <w:br w:type="page"/>
      </w:r>
    </w:p>
    <w:p w14:paraId="2A6E7549" w14:textId="77777777" w:rsidR="00B27E0A" w:rsidRDefault="00B27E0A" w:rsidP="00FE53FB">
      <w:pPr>
        <w:spacing w:line="400" w:lineRule="exact"/>
        <w:ind w:left="848" w:hangingChars="303" w:hanging="848"/>
        <w:rPr>
          <w:rFonts w:eastAsia="標楷體"/>
          <w:sz w:val="28"/>
          <w:szCs w:val="28"/>
        </w:rPr>
      </w:pPr>
    </w:p>
    <w:tbl>
      <w:tblPr>
        <w:tblW w:w="615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shd w:val="clear" w:color="auto" w:fill="FFFFFF"/>
        <w:tblLook w:val="04A0" w:firstRow="1" w:lastRow="0" w:firstColumn="1" w:lastColumn="0" w:noHBand="0" w:noVBand="1"/>
      </w:tblPr>
      <w:tblGrid>
        <w:gridCol w:w="1197"/>
        <w:gridCol w:w="2447"/>
        <w:gridCol w:w="3121"/>
        <w:gridCol w:w="1125"/>
        <w:gridCol w:w="2230"/>
      </w:tblGrid>
      <w:tr w:rsidR="00CA4EEF" w:rsidRPr="00B27E0A" w14:paraId="0433896B" w14:textId="77777777" w:rsidTr="00CA4EEF">
        <w:trPr>
          <w:trHeight w:val="937"/>
          <w:jc w:val="center"/>
        </w:trPr>
        <w:tc>
          <w:tcPr>
            <w:tcW w:w="591" w:type="pct"/>
            <w:shd w:val="clear" w:color="auto" w:fill="FABF8F"/>
            <w:vAlign w:val="center"/>
          </w:tcPr>
          <w:p w14:paraId="00059A3D"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日期</w:t>
            </w:r>
          </w:p>
        </w:tc>
        <w:tc>
          <w:tcPr>
            <w:tcW w:w="1209" w:type="pct"/>
            <w:shd w:val="clear" w:color="auto" w:fill="FABF8F"/>
            <w:vAlign w:val="center"/>
          </w:tcPr>
          <w:p w14:paraId="71FAC690"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時間</w:t>
            </w:r>
          </w:p>
        </w:tc>
        <w:tc>
          <w:tcPr>
            <w:tcW w:w="1542" w:type="pct"/>
            <w:shd w:val="clear" w:color="auto" w:fill="FABF8F"/>
            <w:vAlign w:val="center"/>
          </w:tcPr>
          <w:p w14:paraId="3CA06931"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課程名稱</w:t>
            </w:r>
          </w:p>
        </w:tc>
        <w:tc>
          <w:tcPr>
            <w:tcW w:w="556" w:type="pct"/>
            <w:shd w:val="clear" w:color="auto" w:fill="FABF8F"/>
            <w:vAlign w:val="center"/>
          </w:tcPr>
          <w:p w14:paraId="70F04D32"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時數</w:t>
            </w:r>
          </w:p>
        </w:tc>
        <w:tc>
          <w:tcPr>
            <w:tcW w:w="1102" w:type="pct"/>
            <w:shd w:val="clear" w:color="auto" w:fill="FABF8F"/>
            <w:vAlign w:val="center"/>
          </w:tcPr>
          <w:p w14:paraId="4DCE738B" w14:textId="77BEEDD4" w:rsidR="00CA4EEF" w:rsidRPr="00B27E0A" w:rsidRDefault="00CA4EEF" w:rsidP="00945ED4">
            <w:pPr>
              <w:autoSpaceDE w:val="0"/>
              <w:autoSpaceDN w:val="0"/>
              <w:adjustRightInd w:val="0"/>
              <w:spacing w:line="400" w:lineRule="exact"/>
              <w:jc w:val="center"/>
              <w:rPr>
                <w:rFonts w:eastAsia="標楷體"/>
                <w:sz w:val="28"/>
                <w:szCs w:val="28"/>
              </w:rPr>
            </w:pPr>
            <w:r>
              <w:rPr>
                <w:rFonts w:eastAsia="標楷體" w:hint="eastAsia"/>
                <w:sz w:val="28"/>
                <w:szCs w:val="28"/>
              </w:rPr>
              <w:t>申請補課</w:t>
            </w:r>
          </w:p>
        </w:tc>
      </w:tr>
      <w:tr w:rsidR="00CA4EEF" w:rsidRPr="00B27E0A" w14:paraId="18C75EEE" w14:textId="77777777" w:rsidTr="00CA4EEF">
        <w:trPr>
          <w:trHeight w:val="937"/>
          <w:jc w:val="center"/>
        </w:trPr>
        <w:tc>
          <w:tcPr>
            <w:tcW w:w="591" w:type="pct"/>
            <w:shd w:val="clear" w:color="auto" w:fill="FFFFFF"/>
            <w:vAlign w:val="center"/>
          </w:tcPr>
          <w:p w14:paraId="482B9341" w14:textId="77777777" w:rsidR="00CA4EEF" w:rsidRPr="00B27E0A" w:rsidRDefault="00CA4EEF" w:rsidP="00945ED4">
            <w:pPr>
              <w:autoSpaceDE w:val="0"/>
              <w:autoSpaceDN w:val="0"/>
              <w:adjustRightInd w:val="0"/>
              <w:spacing w:line="400" w:lineRule="exact"/>
              <w:ind w:left="240" w:hangingChars="100" w:hanging="240"/>
              <w:jc w:val="center"/>
              <w:rPr>
                <w:rFonts w:eastAsia="標楷體"/>
                <w:sz w:val="28"/>
                <w:szCs w:val="28"/>
              </w:rPr>
            </w:pPr>
            <w:r>
              <w:rPr>
                <w:rFonts w:eastAsia="標楷體" w:hint="eastAsia"/>
              </w:rPr>
              <w:t>4</w:t>
            </w:r>
            <w:r>
              <w:rPr>
                <w:rFonts w:eastAsia="標楷體" w:hint="eastAsia"/>
              </w:rPr>
              <w:t>月</w:t>
            </w:r>
            <w:r>
              <w:rPr>
                <w:rFonts w:eastAsia="標楷體" w:hint="eastAsia"/>
              </w:rPr>
              <w:t>1</w:t>
            </w:r>
            <w:r>
              <w:rPr>
                <w:rFonts w:eastAsia="標楷體"/>
              </w:rPr>
              <w:t>0</w:t>
            </w:r>
            <w:r>
              <w:rPr>
                <w:rFonts w:eastAsia="標楷體" w:hint="eastAsia"/>
              </w:rPr>
              <w:t>日</w:t>
            </w:r>
          </w:p>
        </w:tc>
        <w:tc>
          <w:tcPr>
            <w:tcW w:w="1209" w:type="pct"/>
            <w:shd w:val="clear" w:color="auto" w:fill="FFFFFF"/>
            <w:vAlign w:val="center"/>
          </w:tcPr>
          <w:p w14:paraId="4ABD0618" w14:textId="77777777" w:rsidR="00CA4EEF" w:rsidRPr="00B27E0A" w:rsidRDefault="00CA4EEF" w:rsidP="00945ED4">
            <w:pPr>
              <w:widowControl/>
              <w:spacing w:line="400" w:lineRule="exact"/>
              <w:ind w:left="260" w:hangingChars="100" w:hanging="260"/>
              <w:jc w:val="center"/>
              <w:rPr>
                <w:rFonts w:eastAsia="標楷體"/>
                <w:kern w:val="0"/>
                <w:sz w:val="28"/>
                <w:szCs w:val="28"/>
              </w:rPr>
            </w:pPr>
            <w:r w:rsidRPr="00B27E0A">
              <w:rPr>
                <w:rFonts w:eastAsia="標楷體"/>
                <w:sz w:val="26"/>
                <w:szCs w:val="26"/>
              </w:rPr>
              <w:t>09</w:t>
            </w:r>
            <w:r w:rsidRPr="00B27E0A">
              <w:rPr>
                <w:rFonts w:eastAsia="標楷體"/>
                <w:sz w:val="26"/>
                <w:szCs w:val="26"/>
              </w:rPr>
              <w:t>：</w:t>
            </w:r>
            <w:r w:rsidRPr="00B27E0A">
              <w:rPr>
                <w:rFonts w:eastAsia="標楷體"/>
                <w:sz w:val="26"/>
                <w:szCs w:val="26"/>
              </w:rPr>
              <w:t>30</w:t>
            </w:r>
            <w:r w:rsidRPr="00B27E0A">
              <w:rPr>
                <w:rFonts w:eastAsia="標楷體"/>
                <w:sz w:val="26"/>
                <w:szCs w:val="26"/>
              </w:rPr>
              <w:t>～</w:t>
            </w:r>
            <w:r w:rsidRPr="00B27E0A">
              <w:rPr>
                <w:rFonts w:eastAsia="標楷體"/>
                <w:sz w:val="26"/>
                <w:szCs w:val="26"/>
              </w:rPr>
              <w:t>16</w:t>
            </w:r>
            <w:r w:rsidRPr="00B27E0A">
              <w:rPr>
                <w:rFonts w:eastAsia="標楷體"/>
                <w:sz w:val="26"/>
                <w:szCs w:val="26"/>
              </w:rPr>
              <w:t>：</w:t>
            </w:r>
            <w:r w:rsidRPr="00B27E0A">
              <w:rPr>
                <w:rFonts w:eastAsia="標楷體"/>
                <w:sz w:val="26"/>
                <w:szCs w:val="26"/>
              </w:rPr>
              <w:t>30</w:t>
            </w:r>
          </w:p>
        </w:tc>
        <w:tc>
          <w:tcPr>
            <w:tcW w:w="1542" w:type="pct"/>
            <w:tcBorders>
              <w:bottom w:val="single" w:sz="4" w:space="0" w:color="auto"/>
            </w:tcBorders>
            <w:shd w:val="clear" w:color="auto" w:fill="FFFFFF"/>
            <w:vAlign w:val="center"/>
          </w:tcPr>
          <w:p w14:paraId="509FAC9F" w14:textId="77777777" w:rsidR="00CA4EEF" w:rsidRPr="00B27E0A" w:rsidRDefault="00CA4EEF" w:rsidP="00945ED4">
            <w:pPr>
              <w:snapToGrid w:val="0"/>
              <w:spacing w:line="320" w:lineRule="exact"/>
              <w:jc w:val="both"/>
              <w:rPr>
                <w:rFonts w:eastAsia="標楷體"/>
              </w:rPr>
            </w:pPr>
            <w:r w:rsidRPr="00B27E0A">
              <w:rPr>
                <w:rFonts w:eastAsia="標楷體"/>
              </w:rPr>
              <w:t>助人歷程與技巧</w:t>
            </w:r>
          </w:p>
        </w:tc>
        <w:tc>
          <w:tcPr>
            <w:tcW w:w="556" w:type="pct"/>
            <w:tcBorders>
              <w:bottom w:val="single" w:sz="4" w:space="0" w:color="auto"/>
            </w:tcBorders>
            <w:shd w:val="clear" w:color="auto" w:fill="FFFFFF"/>
            <w:vAlign w:val="center"/>
          </w:tcPr>
          <w:p w14:paraId="18AE2ACD"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6</w:t>
            </w:r>
          </w:p>
        </w:tc>
        <w:tc>
          <w:tcPr>
            <w:tcW w:w="1102" w:type="pct"/>
            <w:tcBorders>
              <w:bottom w:val="single" w:sz="4" w:space="0" w:color="auto"/>
            </w:tcBorders>
            <w:shd w:val="clear" w:color="auto" w:fill="FFFFFF"/>
            <w:vAlign w:val="center"/>
          </w:tcPr>
          <w:p w14:paraId="3B96870A" w14:textId="1A9FC671" w:rsidR="00CA4EEF" w:rsidRPr="008148BC" w:rsidRDefault="00CA4EEF" w:rsidP="00CA4EEF">
            <w:pPr>
              <w:snapToGrid w:val="0"/>
              <w:spacing w:line="320" w:lineRule="exact"/>
              <w:jc w:val="center"/>
              <w:rPr>
                <w:rFonts w:eastAsia="標楷體"/>
              </w:rPr>
            </w:pPr>
            <w:r>
              <w:rPr>
                <w:rFonts w:eastAsia="標楷體" w:hint="eastAsia"/>
              </w:rPr>
              <w:t>□</w:t>
            </w:r>
          </w:p>
        </w:tc>
      </w:tr>
      <w:tr w:rsidR="00CA4EEF" w:rsidRPr="00B27E0A" w14:paraId="5BDD666D" w14:textId="77777777" w:rsidTr="00CA4EEF">
        <w:trPr>
          <w:trHeight w:val="937"/>
          <w:jc w:val="center"/>
        </w:trPr>
        <w:tc>
          <w:tcPr>
            <w:tcW w:w="591" w:type="pct"/>
            <w:vMerge w:val="restart"/>
            <w:tcBorders>
              <w:top w:val="single" w:sz="4" w:space="0" w:color="auto"/>
              <w:left w:val="thinThickSmallGap" w:sz="24" w:space="0" w:color="auto"/>
              <w:right w:val="single" w:sz="4" w:space="0" w:color="auto"/>
            </w:tcBorders>
            <w:shd w:val="clear" w:color="auto" w:fill="FFFFFF"/>
            <w:vAlign w:val="center"/>
          </w:tcPr>
          <w:p w14:paraId="33919133" w14:textId="77777777" w:rsidR="00CA4EEF" w:rsidRPr="008148BC" w:rsidRDefault="00CA4EEF" w:rsidP="00945ED4">
            <w:pPr>
              <w:autoSpaceDE w:val="0"/>
              <w:autoSpaceDN w:val="0"/>
              <w:adjustRightInd w:val="0"/>
              <w:spacing w:line="400" w:lineRule="exact"/>
              <w:ind w:left="240" w:hangingChars="100" w:hanging="240"/>
              <w:jc w:val="center"/>
              <w:rPr>
                <w:rFonts w:eastAsia="標楷體"/>
              </w:rPr>
            </w:pPr>
            <w:r w:rsidRPr="00CA4EEF">
              <w:rPr>
                <w:rFonts w:eastAsia="標楷體" w:hint="eastAsia"/>
              </w:rPr>
              <w:t>4</w:t>
            </w:r>
            <w:r w:rsidRPr="00CA4EEF">
              <w:rPr>
                <w:rFonts w:eastAsia="標楷體"/>
              </w:rPr>
              <w:t>月</w:t>
            </w:r>
            <w:r w:rsidRPr="00CA4EEF">
              <w:rPr>
                <w:rFonts w:eastAsia="標楷體" w:hint="eastAsia"/>
              </w:rPr>
              <w:t>1</w:t>
            </w:r>
            <w:r w:rsidRPr="00CA4EEF">
              <w:rPr>
                <w:rFonts w:eastAsia="標楷體"/>
              </w:rPr>
              <w:t>1</w:t>
            </w:r>
            <w:r w:rsidRPr="00CA4EEF">
              <w:rPr>
                <w:rFonts w:eastAsia="標楷體"/>
              </w:rPr>
              <w:t>日</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tcPr>
          <w:p w14:paraId="727C28F7" w14:textId="77777777" w:rsidR="00CA4EEF" w:rsidRPr="00E0348F" w:rsidRDefault="00CA4EEF" w:rsidP="00945ED4">
            <w:pPr>
              <w:widowControl/>
              <w:spacing w:line="400" w:lineRule="exact"/>
              <w:ind w:left="260" w:hangingChars="100" w:hanging="260"/>
              <w:jc w:val="center"/>
              <w:rPr>
                <w:rFonts w:eastAsia="標楷體"/>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12</w:t>
            </w:r>
            <w:r w:rsidRPr="00E0348F">
              <w:rPr>
                <w:rFonts w:eastAsia="標楷體"/>
                <w:sz w:val="26"/>
                <w:szCs w:val="26"/>
              </w:rPr>
              <w:t>：</w:t>
            </w:r>
            <w:r w:rsidRPr="00E0348F">
              <w:rPr>
                <w:rFonts w:eastAsia="標楷體"/>
                <w:sz w:val="26"/>
                <w:szCs w:val="26"/>
              </w:rPr>
              <w:t>30</w:t>
            </w:r>
          </w:p>
        </w:tc>
        <w:tc>
          <w:tcPr>
            <w:tcW w:w="1542" w:type="pct"/>
            <w:tcBorders>
              <w:top w:val="single" w:sz="4" w:space="0" w:color="auto"/>
              <w:left w:val="single" w:sz="4" w:space="0" w:color="auto"/>
              <w:bottom w:val="single" w:sz="4" w:space="0" w:color="auto"/>
              <w:right w:val="single" w:sz="4" w:space="0" w:color="auto"/>
            </w:tcBorders>
            <w:shd w:val="clear" w:color="auto" w:fill="FFFFFF"/>
            <w:vAlign w:val="center"/>
          </w:tcPr>
          <w:p w14:paraId="203C8AF6" w14:textId="77777777" w:rsidR="00CA4EEF" w:rsidRPr="00E0348F" w:rsidRDefault="00CA4EEF" w:rsidP="00945ED4">
            <w:pPr>
              <w:snapToGrid w:val="0"/>
              <w:spacing w:line="320" w:lineRule="exact"/>
              <w:jc w:val="both"/>
              <w:rPr>
                <w:rFonts w:eastAsia="標楷體"/>
              </w:rPr>
            </w:pPr>
            <w:r w:rsidRPr="00E0348F">
              <w:rPr>
                <w:rFonts w:eastAsia="標楷體"/>
              </w:rPr>
              <w:t>就業安全概論</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4DABC354" w14:textId="77777777" w:rsidR="00CA4EEF" w:rsidRPr="008148BC" w:rsidRDefault="00CA4EEF" w:rsidP="00945ED4">
            <w:pPr>
              <w:widowControl/>
              <w:spacing w:line="400" w:lineRule="exact"/>
              <w:ind w:left="280" w:hangingChars="100" w:hanging="280"/>
              <w:jc w:val="center"/>
              <w:rPr>
                <w:rFonts w:eastAsia="標楷體"/>
                <w:sz w:val="28"/>
                <w:szCs w:val="28"/>
              </w:rPr>
            </w:pPr>
            <w:r w:rsidRPr="008148BC">
              <w:rPr>
                <w:rFonts w:eastAsia="標楷體"/>
                <w:sz w:val="28"/>
                <w:szCs w:val="28"/>
              </w:rPr>
              <w:t>3</w:t>
            </w:r>
          </w:p>
        </w:tc>
        <w:tc>
          <w:tcPr>
            <w:tcW w:w="1102" w:type="pct"/>
            <w:vMerge w:val="restart"/>
            <w:tcBorders>
              <w:top w:val="single" w:sz="4" w:space="0" w:color="auto"/>
              <w:left w:val="single" w:sz="4" w:space="0" w:color="auto"/>
              <w:right w:val="thinThickSmallGap" w:sz="24" w:space="0" w:color="auto"/>
            </w:tcBorders>
            <w:shd w:val="clear" w:color="auto" w:fill="FFFFFF"/>
            <w:vAlign w:val="center"/>
          </w:tcPr>
          <w:p w14:paraId="0058706B" w14:textId="31EF5417" w:rsidR="00CA4EEF" w:rsidRPr="00B27E0A" w:rsidRDefault="00CA4EEF" w:rsidP="00CA4EEF">
            <w:pPr>
              <w:snapToGrid w:val="0"/>
              <w:spacing w:line="320" w:lineRule="exact"/>
              <w:jc w:val="center"/>
              <w:rPr>
                <w:rFonts w:eastAsia="標楷體"/>
              </w:rPr>
            </w:pPr>
            <w:r>
              <w:rPr>
                <w:rFonts w:eastAsia="標楷體" w:hint="eastAsia"/>
              </w:rPr>
              <w:t>□</w:t>
            </w:r>
          </w:p>
        </w:tc>
      </w:tr>
      <w:tr w:rsidR="00CA4EEF" w:rsidRPr="00B27E0A" w14:paraId="2E389179" w14:textId="77777777" w:rsidTr="00CA4EEF">
        <w:trPr>
          <w:trHeight w:val="937"/>
          <w:jc w:val="center"/>
        </w:trPr>
        <w:tc>
          <w:tcPr>
            <w:tcW w:w="591" w:type="pct"/>
            <w:vMerge/>
            <w:tcBorders>
              <w:left w:val="thinThickSmallGap" w:sz="24" w:space="0" w:color="auto"/>
              <w:bottom w:val="single" w:sz="4" w:space="0" w:color="auto"/>
              <w:right w:val="single" w:sz="4" w:space="0" w:color="auto"/>
            </w:tcBorders>
            <w:shd w:val="clear" w:color="auto" w:fill="FFFFFF"/>
            <w:vAlign w:val="center"/>
          </w:tcPr>
          <w:p w14:paraId="57AF4E39" w14:textId="77777777" w:rsidR="00CA4EEF" w:rsidRPr="008148BC" w:rsidRDefault="00CA4EEF" w:rsidP="00945ED4">
            <w:pPr>
              <w:autoSpaceDE w:val="0"/>
              <w:autoSpaceDN w:val="0"/>
              <w:adjustRightInd w:val="0"/>
              <w:spacing w:line="400" w:lineRule="exact"/>
              <w:ind w:left="240" w:hangingChars="100" w:hanging="240"/>
              <w:jc w:val="center"/>
              <w:rPr>
                <w:rFonts w:eastAsia="標楷體"/>
              </w:rPr>
            </w:pP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tcPr>
          <w:p w14:paraId="7B58B4C6" w14:textId="77777777" w:rsidR="00CA4EEF" w:rsidRPr="008148BC" w:rsidRDefault="00CA4EEF" w:rsidP="00945ED4">
            <w:pPr>
              <w:widowControl/>
              <w:spacing w:line="400" w:lineRule="exact"/>
              <w:ind w:left="260" w:hangingChars="100" w:hanging="260"/>
              <w:jc w:val="center"/>
              <w:rPr>
                <w:rFonts w:eastAsia="標楷體"/>
                <w:sz w:val="26"/>
                <w:szCs w:val="26"/>
              </w:rPr>
            </w:pPr>
            <w:r w:rsidRPr="00E0348F">
              <w:rPr>
                <w:rFonts w:eastAsia="標楷體"/>
                <w:sz w:val="26"/>
                <w:szCs w:val="26"/>
              </w:rPr>
              <w:t>13</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17</w:t>
            </w:r>
            <w:r w:rsidRPr="00E0348F">
              <w:rPr>
                <w:rFonts w:eastAsia="標楷體"/>
                <w:sz w:val="26"/>
                <w:szCs w:val="26"/>
              </w:rPr>
              <w:t>：</w:t>
            </w:r>
            <w:r w:rsidRPr="00E0348F">
              <w:rPr>
                <w:rFonts w:eastAsia="標楷體"/>
                <w:sz w:val="26"/>
                <w:szCs w:val="26"/>
              </w:rPr>
              <w:t>30</w:t>
            </w:r>
          </w:p>
        </w:tc>
        <w:tc>
          <w:tcPr>
            <w:tcW w:w="1542" w:type="pct"/>
            <w:tcBorders>
              <w:top w:val="single" w:sz="4" w:space="0" w:color="auto"/>
              <w:left w:val="single" w:sz="4" w:space="0" w:color="auto"/>
              <w:bottom w:val="single" w:sz="4" w:space="0" w:color="auto"/>
              <w:right w:val="single" w:sz="4" w:space="0" w:color="auto"/>
            </w:tcBorders>
            <w:shd w:val="clear" w:color="auto" w:fill="FFFFFF"/>
            <w:vAlign w:val="center"/>
          </w:tcPr>
          <w:p w14:paraId="151C087E" w14:textId="77777777" w:rsidR="00CA4EEF" w:rsidRPr="00E0348F" w:rsidRDefault="00CA4EEF" w:rsidP="00945ED4">
            <w:pPr>
              <w:snapToGrid w:val="0"/>
              <w:spacing w:line="320" w:lineRule="exact"/>
              <w:jc w:val="both"/>
              <w:rPr>
                <w:rFonts w:eastAsia="標楷體"/>
              </w:rPr>
            </w:pPr>
            <w:r w:rsidRPr="00E0348F">
              <w:rPr>
                <w:rFonts w:eastAsia="標楷體"/>
              </w:rPr>
              <w:t>身心障礙者權益保障</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6F7E8749" w14:textId="77777777" w:rsidR="00CA4EEF" w:rsidRPr="008148BC" w:rsidRDefault="00CA4EEF" w:rsidP="00945ED4">
            <w:pPr>
              <w:widowControl/>
              <w:spacing w:line="400" w:lineRule="exact"/>
              <w:ind w:left="280" w:hangingChars="100" w:hanging="280"/>
              <w:jc w:val="center"/>
              <w:rPr>
                <w:rFonts w:eastAsia="標楷體"/>
                <w:sz w:val="28"/>
                <w:szCs w:val="28"/>
              </w:rPr>
            </w:pPr>
            <w:r w:rsidRPr="008148BC">
              <w:rPr>
                <w:rFonts w:eastAsia="標楷體"/>
                <w:sz w:val="28"/>
                <w:szCs w:val="28"/>
              </w:rPr>
              <w:t>4</w:t>
            </w:r>
          </w:p>
        </w:tc>
        <w:tc>
          <w:tcPr>
            <w:tcW w:w="1102" w:type="pct"/>
            <w:vMerge/>
            <w:tcBorders>
              <w:left w:val="single" w:sz="4" w:space="0" w:color="auto"/>
              <w:bottom w:val="single" w:sz="4" w:space="0" w:color="auto"/>
              <w:right w:val="thinThickSmallGap" w:sz="24" w:space="0" w:color="auto"/>
            </w:tcBorders>
            <w:shd w:val="clear" w:color="auto" w:fill="FFFFFF"/>
            <w:vAlign w:val="center"/>
          </w:tcPr>
          <w:p w14:paraId="64190097" w14:textId="77777777" w:rsidR="00CA4EEF" w:rsidRPr="00B27E0A" w:rsidRDefault="00CA4EEF" w:rsidP="00CA4EEF">
            <w:pPr>
              <w:snapToGrid w:val="0"/>
              <w:spacing w:line="320" w:lineRule="exact"/>
              <w:jc w:val="center"/>
              <w:rPr>
                <w:rFonts w:eastAsia="標楷體"/>
              </w:rPr>
            </w:pPr>
          </w:p>
        </w:tc>
      </w:tr>
      <w:tr w:rsidR="00CA4EEF" w:rsidRPr="00B27E0A" w14:paraId="4AB4BE1D" w14:textId="77777777" w:rsidTr="00CA4EEF">
        <w:trPr>
          <w:trHeight w:val="937"/>
          <w:jc w:val="center"/>
        </w:trPr>
        <w:tc>
          <w:tcPr>
            <w:tcW w:w="591" w:type="pct"/>
            <w:vMerge w:val="restart"/>
            <w:shd w:val="clear" w:color="auto" w:fill="FFFFFF"/>
            <w:vAlign w:val="center"/>
          </w:tcPr>
          <w:p w14:paraId="4B31A905" w14:textId="77777777" w:rsidR="00CA4EEF" w:rsidRPr="00B27E0A" w:rsidRDefault="00CA4EEF" w:rsidP="00945ED4">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4</w:t>
            </w:r>
            <w:r w:rsidRPr="00CA4EEF">
              <w:rPr>
                <w:rFonts w:eastAsia="標楷體" w:hint="eastAsia"/>
              </w:rPr>
              <w:t>月</w:t>
            </w:r>
            <w:r w:rsidRPr="00CA4EEF">
              <w:rPr>
                <w:rFonts w:eastAsia="標楷體" w:hint="eastAsia"/>
              </w:rPr>
              <w:t>1</w:t>
            </w:r>
            <w:r w:rsidRPr="00CA4EEF">
              <w:rPr>
                <w:rFonts w:eastAsia="標楷體"/>
              </w:rPr>
              <w:t>7</w:t>
            </w:r>
            <w:r w:rsidRPr="00CA4EEF">
              <w:rPr>
                <w:rFonts w:eastAsia="標楷體" w:hint="eastAsia"/>
              </w:rPr>
              <w:t>日</w:t>
            </w:r>
          </w:p>
        </w:tc>
        <w:tc>
          <w:tcPr>
            <w:tcW w:w="1209" w:type="pct"/>
            <w:tcBorders>
              <w:top w:val="single" w:sz="4" w:space="0" w:color="auto"/>
              <w:bottom w:val="single" w:sz="4" w:space="0" w:color="auto"/>
            </w:tcBorders>
            <w:shd w:val="clear" w:color="auto" w:fill="FFFFFF"/>
            <w:vAlign w:val="center"/>
          </w:tcPr>
          <w:p w14:paraId="4B2E0B65" w14:textId="77777777" w:rsidR="00CA4EEF" w:rsidRPr="00B27E0A" w:rsidRDefault="00CA4EEF" w:rsidP="00945ED4">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30</w:t>
            </w:r>
          </w:p>
          <w:p w14:paraId="4077EEB8"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30</w:t>
            </w:r>
          </w:p>
        </w:tc>
        <w:tc>
          <w:tcPr>
            <w:tcW w:w="1542" w:type="pct"/>
            <w:tcBorders>
              <w:top w:val="single" w:sz="4" w:space="0" w:color="auto"/>
              <w:bottom w:val="single" w:sz="4" w:space="0" w:color="auto"/>
            </w:tcBorders>
            <w:shd w:val="clear" w:color="auto" w:fill="FFFFFF"/>
            <w:vAlign w:val="center"/>
          </w:tcPr>
          <w:p w14:paraId="540DD831" w14:textId="77777777" w:rsidR="00CA4EEF" w:rsidRPr="00B27E0A" w:rsidRDefault="00CA4EEF" w:rsidP="00945ED4">
            <w:pPr>
              <w:snapToGrid w:val="0"/>
              <w:spacing w:line="320" w:lineRule="exact"/>
              <w:jc w:val="both"/>
              <w:rPr>
                <w:rFonts w:eastAsia="標楷體"/>
              </w:rPr>
            </w:pPr>
            <w:r w:rsidRPr="00B27E0A">
              <w:rPr>
                <w:rFonts w:eastAsia="標楷體"/>
              </w:rPr>
              <w:t>職業輔導評量概論</w:t>
            </w:r>
          </w:p>
        </w:tc>
        <w:tc>
          <w:tcPr>
            <w:tcW w:w="556" w:type="pct"/>
            <w:tcBorders>
              <w:top w:val="single" w:sz="4" w:space="0" w:color="auto"/>
              <w:bottom w:val="single" w:sz="4" w:space="0" w:color="auto"/>
            </w:tcBorders>
            <w:shd w:val="clear" w:color="auto" w:fill="FFFFFF"/>
            <w:vAlign w:val="center"/>
          </w:tcPr>
          <w:p w14:paraId="322BB75A"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4</w:t>
            </w:r>
          </w:p>
        </w:tc>
        <w:tc>
          <w:tcPr>
            <w:tcW w:w="1102" w:type="pct"/>
            <w:tcBorders>
              <w:top w:val="single" w:sz="4" w:space="0" w:color="auto"/>
              <w:bottom w:val="single" w:sz="4" w:space="0" w:color="auto"/>
            </w:tcBorders>
            <w:shd w:val="clear" w:color="auto" w:fill="FFFFFF"/>
            <w:vAlign w:val="center"/>
          </w:tcPr>
          <w:p w14:paraId="4B4900E9" w14:textId="6AEA7A37" w:rsidR="00CA4EEF" w:rsidRPr="00B27E0A" w:rsidRDefault="00CA4EEF" w:rsidP="00CA4EEF">
            <w:pPr>
              <w:snapToGrid w:val="0"/>
              <w:spacing w:line="320" w:lineRule="exact"/>
              <w:jc w:val="center"/>
              <w:rPr>
                <w:rFonts w:eastAsia="標楷體"/>
              </w:rPr>
            </w:pPr>
            <w:r>
              <w:rPr>
                <w:rFonts w:eastAsia="標楷體" w:hint="eastAsia"/>
              </w:rPr>
              <w:t>□</w:t>
            </w:r>
          </w:p>
        </w:tc>
      </w:tr>
      <w:tr w:rsidR="00CA4EEF" w:rsidRPr="00B27E0A" w14:paraId="7132251C" w14:textId="77777777" w:rsidTr="00CA4EEF">
        <w:trPr>
          <w:trHeight w:val="937"/>
          <w:jc w:val="center"/>
        </w:trPr>
        <w:tc>
          <w:tcPr>
            <w:tcW w:w="591" w:type="pct"/>
            <w:vMerge/>
            <w:shd w:val="clear" w:color="auto" w:fill="FFFFFF"/>
            <w:vAlign w:val="center"/>
          </w:tcPr>
          <w:p w14:paraId="12EE45B7" w14:textId="77777777" w:rsidR="00CA4EEF" w:rsidRPr="00B27E0A" w:rsidRDefault="00CA4EEF" w:rsidP="00945ED4">
            <w:pPr>
              <w:autoSpaceDE w:val="0"/>
              <w:autoSpaceDN w:val="0"/>
              <w:adjustRightInd w:val="0"/>
              <w:spacing w:line="400" w:lineRule="exact"/>
              <w:ind w:left="240" w:hangingChars="100" w:hanging="240"/>
              <w:jc w:val="center"/>
              <w:rPr>
                <w:rFonts w:eastAsia="標楷體"/>
              </w:rPr>
            </w:pPr>
          </w:p>
        </w:tc>
        <w:tc>
          <w:tcPr>
            <w:tcW w:w="1209" w:type="pct"/>
            <w:tcBorders>
              <w:top w:val="single" w:sz="4" w:space="0" w:color="auto"/>
              <w:bottom w:val="single" w:sz="4" w:space="0" w:color="auto"/>
            </w:tcBorders>
            <w:shd w:val="clear" w:color="auto" w:fill="FFFFFF"/>
            <w:vAlign w:val="center"/>
          </w:tcPr>
          <w:p w14:paraId="59F53587"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17</w:t>
            </w:r>
            <w:r w:rsidRPr="00B27E0A">
              <w:rPr>
                <w:rFonts w:eastAsia="標楷體"/>
                <w:sz w:val="28"/>
                <w:szCs w:val="28"/>
              </w:rPr>
              <w:t>：</w:t>
            </w:r>
            <w:r w:rsidRPr="00B27E0A">
              <w:rPr>
                <w:rFonts w:eastAsia="標楷體"/>
                <w:sz w:val="28"/>
                <w:szCs w:val="28"/>
              </w:rPr>
              <w:t>30</w:t>
            </w:r>
          </w:p>
        </w:tc>
        <w:tc>
          <w:tcPr>
            <w:tcW w:w="1542" w:type="pct"/>
            <w:tcBorders>
              <w:top w:val="single" w:sz="4" w:space="0" w:color="auto"/>
              <w:bottom w:val="single" w:sz="4" w:space="0" w:color="auto"/>
            </w:tcBorders>
            <w:shd w:val="clear" w:color="auto" w:fill="FFFFFF"/>
            <w:vAlign w:val="center"/>
          </w:tcPr>
          <w:p w14:paraId="2F1350CA" w14:textId="77777777" w:rsidR="00CA4EEF" w:rsidRPr="00B27E0A" w:rsidRDefault="00CA4EEF" w:rsidP="00945ED4">
            <w:pPr>
              <w:snapToGrid w:val="0"/>
              <w:spacing w:line="320" w:lineRule="exact"/>
              <w:jc w:val="both"/>
              <w:rPr>
                <w:rFonts w:eastAsia="標楷體"/>
              </w:rPr>
            </w:pPr>
            <w:r w:rsidRPr="00B27E0A">
              <w:rPr>
                <w:rFonts w:eastAsia="標楷體"/>
              </w:rPr>
              <w:t>輔助科技概論</w:t>
            </w:r>
          </w:p>
        </w:tc>
        <w:tc>
          <w:tcPr>
            <w:tcW w:w="556" w:type="pct"/>
            <w:tcBorders>
              <w:top w:val="single" w:sz="4" w:space="0" w:color="auto"/>
              <w:bottom w:val="single" w:sz="4" w:space="0" w:color="auto"/>
            </w:tcBorders>
            <w:shd w:val="clear" w:color="auto" w:fill="FFFFFF"/>
            <w:vAlign w:val="center"/>
          </w:tcPr>
          <w:p w14:paraId="130F1992" w14:textId="77777777" w:rsidR="00CA4EEF" w:rsidRPr="00DD3522" w:rsidRDefault="00CA4EEF" w:rsidP="00945ED4">
            <w:pPr>
              <w:snapToGrid w:val="0"/>
              <w:spacing w:line="320" w:lineRule="exact"/>
              <w:jc w:val="center"/>
              <w:rPr>
                <w:rFonts w:eastAsia="標楷體"/>
              </w:rPr>
            </w:pPr>
            <w:r w:rsidRPr="00DD3522">
              <w:rPr>
                <w:rFonts w:eastAsia="標楷體"/>
              </w:rPr>
              <w:t>3</w:t>
            </w:r>
          </w:p>
        </w:tc>
        <w:tc>
          <w:tcPr>
            <w:tcW w:w="1102" w:type="pct"/>
            <w:tcBorders>
              <w:top w:val="single" w:sz="4" w:space="0" w:color="auto"/>
            </w:tcBorders>
            <w:shd w:val="clear" w:color="auto" w:fill="FFFFFF"/>
            <w:vAlign w:val="center"/>
          </w:tcPr>
          <w:p w14:paraId="5DA72B39" w14:textId="2C9B734A" w:rsidR="00CA4EEF" w:rsidRPr="00DD3522" w:rsidRDefault="00CA4EEF" w:rsidP="00CA4EEF">
            <w:pPr>
              <w:snapToGrid w:val="0"/>
              <w:spacing w:line="320" w:lineRule="exact"/>
              <w:jc w:val="center"/>
              <w:rPr>
                <w:rFonts w:eastAsia="標楷體"/>
              </w:rPr>
            </w:pPr>
            <w:r>
              <w:rPr>
                <w:rFonts w:eastAsia="標楷體" w:hint="eastAsia"/>
              </w:rPr>
              <w:t>□</w:t>
            </w:r>
          </w:p>
        </w:tc>
      </w:tr>
      <w:tr w:rsidR="00CA4EEF" w:rsidRPr="00B27E0A" w14:paraId="03B347BB" w14:textId="77777777" w:rsidTr="00CA4EEF">
        <w:trPr>
          <w:trHeight w:val="937"/>
          <w:jc w:val="center"/>
        </w:trPr>
        <w:tc>
          <w:tcPr>
            <w:tcW w:w="591" w:type="pct"/>
            <w:vMerge w:val="restart"/>
            <w:shd w:val="clear" w:color="auto" w:fill="FFFFFF"/>
            <w:vAlign w:val="center"/>
          </w:tcPr>
          <w:p w14:paraId="2BC6A998" w14:textId="77777777" w:rsidR="00CA4EEF" w:rsidRPr="00B27E0A" w:rsidRDefault="00CA4EEF" w:rsidP="00945ED4">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4</w:t>
            </w:r>
            <w:r w:rsidRPr="00CA4EEF">
              <w:rPr>
                <w:rFonts w:eastAsia="標楷體" w:hint="eastAsia"/>
              </w:rPr>
              <w:t>月</w:t>
            </w:r>
            <w:r w:rsidRPr="00CA4EEF">
              <w:rPr>
                <w:rFonts w:eastAsia="標楷體" w:hint="eastAsia"/>
              </w:rPr>
              <w:t>18</w:t>
            </w:r>
            <w:r w:rsidRPr="00CA4EEF">
              <w:rPr>
                <w:rFonts w:eastAsia="標楷體" w:hint="eastAsia"/>
              </w:rPr>
              <w:t>日</w:t>
            </w:r>
          </w:p>
        </w:tc>
        <w:tc>
          <w:tcPr>
            <w:tcW w:w="1209" w:type="pct"/>
            <w:shd w:val="clear" w:color="auto" w:fill="FFFFFF"/>
            <w:vAlign w:val="center"/>
          </w:tcPr>
          <w:p w14:paraId="7F6500F6" w14:textId="77777777" w:rsidR="00CA4EEF" w:rsidRPr="00B27E0A" w:rsidRDefault="00CA4EEF" w:rsidP="00945ED4">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30</w:t>
            </w:r>
          </w:p>
          <w:p w14:paraId="60E2C7EA"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30</w:t>
            </w:r>
          </w:p>
        </w:tc>
        <w:tc>
          <w:tcPr>
            <w:tcW w:w="1542" w:type="pct"/>
            <w:shd w:val="clear" w:color="auto" w:fill="FFFFFF"/>
            <w:vAlign w:val="center"/>
          </w:tcPr>
          <w:p w14:paraId="771C413C" w14:textId="77777777" w:rsidR="00CA4EEF" w:rsidRPr="00B27E0A" w:rsidRDefault="00CA4EEF" w:rsidP="00945ED4">
            <w:pPr>
              <w:snapToGrid w:val="0"/>
              <w:spacing w:line="320" w:lineRule="exact"/>
              <w:jc w:val="both"/>
              <w:rPr>
                <w:rFonts w:eastAsia="標楷體"/>
              </w:rPr>
            </w:pPr>
            <w:r w:rsidRPr="00B27E0A">
              <w:rPr>
                <w:rFonts w:eastAsia="標楷體"/>
              </w:rPr>
              <w:t>社會個案工作</w:t>
            </w:r>
          </w:p>
        </w:tc>
        <w:tc>
          <w:tcPr>
            <w:tcW w:w="556" w:type="pct"/>
            <w:shd w:val="clear" w:color="auto" w:fill="FFFFFF"/>
            <w:vAlign w:val="center"/>
          </w:tcPr>
          <w:p w14:paraId="11FF83D9"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4</w:t>
            </w:r>
          </w:p>
        </w:tc>
        <w:tc>
          <w:tcPr>
            <w:tcW w:w="1102" w:type="pct"/>
            <w:vMerge w:val="restart"/>
            <w:shd w:val="clear" w:color="auto" w:fill="FFFFFF"/>
            <w:vAlign w:val="center"/>
          </w:tcPr>
          <w:p w14:paraId="36FC2F67" w14:textId="14CB8446" w:rsidR="00CA4EEF" w:rsidRPr="00B27E0A" w:rsidRDefault="00CA4EEF" w:rsidP="00CA4EEF">
            <w:pPr>
              <w:snapToGrid w:val="0"/>
              <w:spacing w:line="320" w:lineRule="exact"/>
              <w:jc w:val="center"/>
              <w:rPr>
                <w:rFonts w:eastAsia="標楷體"/>
              </w:rPr>
            </w:pPr>
            <w:r>
              <w:rPr>
                <w:rFonts w:eastAsia="標楷體" w:hint="eastAsia"/>
              </w:rPr>
              <w:t>□</w:t>
            </w:r>
          </w:p>
        </w:tc>
      </w:tr>
      <w:tr w:rsidR="00CA4EEF" w:rsidRPr="00B27E0A" w14:paraId="0D610060" w14:textId="77777777" w:rsidTr="00CA4EEF">
        <w:trPr>
          <w:trHeight w:val="937"/>
          <w:jc w:val="center"/>
        </w:trPr>
        <w:tc>
          <w:tcPr>
            <w:tcW w:w="591" w:type="pct"/>
            <w:vMerge/>
            <w:shd w:val="clear" w:color="auto" w:fill="FFFFFF"/>
            <w:vAlign w:val="center"/>
          </w:tcPr>
          <w:p w14:paraId="0FD38516" w14:textId="77777777" w:rsidR="00CA4EEF" w:rsidRPr="00B27E0A" w:rsidRDefault="00CA4EEF" w:rsidP="00945ED4">
            <w:pPr>
              <w:autoSpaceDE w:val="0"/>
              <w:autoSpaceDN w:val="0"/>
              <w:adjustRightInd w:val="0"/>
              <w:spacing w:line="400" w:lineRule="exact"/>
              <w:ind w:left="280" w:hangingChars="100" w:hanging="280"/>
              <w:jc w:val="center"/>
              <w:rPr>
                <w:rFonts w:eastAsia="標楷體"/>
                <w:sz w:val="28"/>
                <w:szCs w:val="28"/>
              </w:rPr>
            </w:pPr>
          </w:p>
        </w:tc>
        <w:tc>
          <w:tcPr>
            <w:tcW w:w="1209" w:type="pct"/>
            <w:shd w:val="clear" w:color="auto" w:fill="FFFFFF"/>
            <w:vAlign w:val="center"/>
          </w:tcPr>
          <w:p w14:paraId="40A560A7"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17</w:t>
            </w:r>
            <w:r w:rsidRPr="00B27E0A">
              <w:rPr>
                <w:rFonts w:eastAsia="標楷體"/>
                <w:sz w:val="28"/>
                <w:szCs w:val="28"/>
              </w:rPr>
              <w:t>：</w:t>
            </w:r>
            <w:r w:rsidRPr="00B27E0A">
              <w:rPr>
                <w:rFonts w:eastAsia="標楷體"/>
                <w:sz w:val="28"/>
                <w:szCs w:val="28"/>
              </w:rPr>
              <w:t>30</w:t>
            </w:r>
          </w:p>
        </w:tc>
        <w:tc>
          <w:tcPr>
            <w:tcW w:w="1542" w:type="pct"/>
            <w:shd w:val="clear" w:color="auto" w:fill="FFFFFF"/>
            <w:vAlign w:val="center"/>
          </w:tcPr>
          <w:p w14:paraId="2379C155" w14:textId="77777777" w:rsidR="00CA4EEF" w:rsidRPr="00B27E0A" w:rsidRDefault="00CA4EEF" w:rsidP="00945ED4">
            <w:pPr>
              <w:snapToGrid w:val="0"/>
              <w:spacing w:line="320" w:lineRule="exact"/>
              <w:jc w:val="both"/>
              <w:rPr>
                <w:rFonts w:eastAsia="標楷體"/>
              </w:rPr>
            </w:pPr>
            <w:r w:rsidRPr="00B27E0A">
              <w:rPr>
                <w:rFonts w:eastAsia="標楷體"/>
              </w:rPr>
              <w:t>專業服務倫理</w:t>
            </w:r>
          </w:p>
        </w:tc>
        <w:tc>
          <w:tcPr>
            <w:tcW w:w="556" w:type="pct"/>
            <w:shd w:val="clear" w:color="auto" w:fill="FFFFFF"/>
            <w:vAlign w:val="center"/>
          </w:tcPr>
          <w:p w14:paraId="10FAAB7B"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3</w:t>
            </w:r>
          </w:p>
        </w:tc>
        <w:tc>
          <w:tcPr>
            <w:tcW w:w="1102" w:type="pct"/>
            <w:vMerge/>
            <w:shd w:val="clear" w:color="auto" w:fill="FFFFFF"/>
            <w:vAlign w:val="center"/>
          </w:tcPr>
          <w:p w14:paraId="7B9139BD" w14:textId="77777777" w:rsidR="00CA4EEF" w:rsidRPr="00B27E0A" w:rsidRDefault="00CA4EEF" w:rsidP="00CA4EEF">
            <w:pPr>
              <w:autoSpaceDE w:val="0"/>
              <w:autoSpaceDN w:val="0"/>
              <w:adjustRightInd w:val="0"/>
              <w:spacing w:line="400" w:lineRule="exact"/>
              <w:ind w:left="280" w:hangingChars="100" w:hanging="280"/>
              <w:jc w:val="center"/>
              <w:rPr>
                <w:rFonts w:eastAsia="標楷體"/>
                <w:sz w:val="28"/>
                <w:szCs w:val="28"/>
              </w:rPr>
            </w:pPr>
          </w:p>
        </w:tc>
      </w:tr>
      <w:tr w:rsidR="00CA4EEF" w:rsidRPr="00B27E0A" w14:paraId="3426897C" w14:textId="77777777" w:rsidTr="00CA4EEF">
        <w:trPr>
          <w:trHeight w:val="937"/>
          <w:jc w:val="center"/>
        </w:trPr>
        <w:tc>
          <w:tcPr>
            <w:tcW w:w="591" w:type="pct"/>
            <w:vMerge w:val="restart"/>
            <w:shd w:val="clear" w:color="auto" w:fill="FFFFFF"/>
            <w:vAlign w:val="center"/>
          </w:tcPr>
          <w:p w14:paraId="5D5807F7" w14:textId="77777777" w:rsidR="00CA4EEF" w:rsidRPr="00B27E0A" w:rsidRDefault="00CA4EEF" w:rsidP="00945ED4">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4</w:t>
            </w:r>
            <w:r w:rsidRPr="00CA4EEF">
              <w:rPr>
                <w:rFonts w:eastAsia="標楷體" w:hint="eastAsia"/>
              </w:rPr>
              <w:t>月</w:t>
            </w:r>
            <w:r w:rsidRPr="00CA4EEF">
              <w:rPr>
                <w:rFonts w:eastAsia="標楷體" w:hint="eastAsia"/>
              </w:rPr>
              <w:t>2</w:t>
            </w:r>
            <w:r w:rsidRPr="00CA4EEF">
              <w:rPr>
                <w:rFonts w:eastAsia="標楷體"/>
              </w:rPr>
              <w:t>4</w:t>
            </w:r>
            <w:r w:rsidRPr="00CA4EEF">
              <w:rPr>
                <w:rFonts w:eastAsia="標楷體" w:hint="eastAsia"/>
              </w:rPr>
              <w:t>日</w:t>
            </w:r>
          </w:p>
        </w:tc>
        <w:tc>
          <w:tcPr>
            <w:tcW w:w="1209" w:type="pct"/>
            <w:shd w:val="clear" w:color="auto" w:fill="FFFFFF"/>
            <w:vAlign w:val="center"/>
          </w:tcPr>
          <w:p w14:paraId="15366533" w14:textId="77777777" w:rsidR="00CA4EEF" w:rsidRPr="00B27E0A" w:rsidRDefault="00CA4EEF" w:rsidP="00945ED4">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30</w:t>
            </w:r>
          </w:p>
          <w:p w14:paraId="62D52087"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30</w:t>
            </w:r>
          </w:p>
        </w:tc>
        <w:tc>
          <w:tcPr>
            <w:tcW w:w="1542" w:type="pct"/>
            <w:tcBorders>
              <w:bottom w:val="single" w:sz="4" w:space="0" w:color="auto"/>
            </w:tcBorders>
            <w:shd w:val="clear" w:color="auto" w:fill="FFFFFF"/>
            <w:vAlign w:val="center"/>
          </w:tcPr>
          <w:p w14:paraId="254DD46E" w14:textId="77777777" w:rsidR="00CA4EEF" w:rsidRPr="00B27E0A" w:rsidRDefault="00CA4EEF" w:rsidP="00945ED4">
            <w:pPr>
              <w:snapToGrid w:val="0"/>
              <w:spacing w:line="320" w:lineRule="exact"/>
              <w:jc w:val="both"/>
              <w:rPr>
                <w:rFonts w:eastAsia="標楷體"/>
              </w:rPr>
            </w:pPr>
            <w:r w:rsidRPr="00B27E0A">
              <w:rPr>
                <w:rFonts w:eastAsia="標楷體"/>
              </w:rPr>
              <w:t>心理學概論</w:t>
            </w:r>
          </w:p>
        </w:tc>
        <w:tc>
          <w:tcPr>
            <w:tcW w:w="556" w:type="pct"/>
            <w:tcBorders>
              <w:bottom w:val="single" w:sz="4" w:space="0" w:color="auto"/>
            </w:tcBorders>
            <w:shd w:val="clear" w:color="auto" w:fill="FFFFFF"/>
            <w:vAlign w:val="center"/>
          </w:tcPr>
          <w:p w14:paraId="35DB3D54" w14:textId="77777777" w:rsidR="00CA4EEF" w:rsidRPr="00B27E0A" w:rsidRDefault="00CA4EEF" w:rsidP="00945ED4">
            <w:pPr>
              <w:widowControl/>
              <w:spacing w:line="400" w:lineRule="exact"/>
              <w:ind w:left="280" w:hangingChars="100" w:hanging="280"/>
              <w:jc w:val="center"/>
              <w:rPr>
                <w:rFonts w:eastAsia="標楷體"/>
                <w:sz w:val="28"/>
                <w:szCs w:val="28"/>
              </w:rPr>
            </w:pPr>
            <w:r w:rsidRPr="00B27E0A">
              <w:rPr>
                <w:rFonts w:eastAsia="標楷體"/>
                <w:sz w:val="28"/>
                <w:szCs w:val="28"/>
              </w:rPr>
              <w:t>4</w:t>
            </w:r>
          </w:p>
        </w:tc>
        <w:tc>
          <w:tcPr>
            <w:tcW w:w="1102" w:type="pct"/>
            <w:vMerge w:val="restart"/>
            <w:shd w:val="clear" w:color="auto" w:fill="FFFFFF"/>
            <w:vAlign w:val="center"/>
          </w:tcPr>
          <w:p w14:paraId="77EC0270" w14:textId="5E9E2DD2" w:rsidR="00CA4EEF" w:rsidRPr="00B27E0A" w:rsidRDefault="00CA4EEF" w:rsidP="00CA4EEF">
            <w:pPr>
              <w:snapToGrid w:val="0"/>
              <w:spacing w:line="320" w:lineRule="exact"/>
              <w:jc w:val="center"/>
              <w:rPr>
                <w:rFonts w:eastAsia="標楷體"/>
              </w:rPr>
            </w:pPr>
            <w:r>
              <w:rPr>
                <w:rFonts w:eastAsia="標楷體" w:hint="eastAsia"/>
              </w:rPr>
              <w:t>□</w:t>
            </w:r>
          </w:p>
        </w:tc>
      </w:tr>
      <w:tr w:rsidR="00CA4EEF" w:rsidRPr="00B27E0A" w14:paraId="55EB6102" w14:textId="77777777" w:rsidTr="00CA4EEF">
        <w:trPr>
          <w:trHeight w:val="937"/>
          <w:jc w:val="center"/>
        </w:trPr>
        <w:tc>
          <w:tcPr>
            <w:tcW w:w="591" w:type="pct"/>
            <w:vMerge/>
            <w:shd w:val="clear" w:color="auto" w:fill="FFFFFF"/>
            <w:vAlign w:val="center"/>
          </w:tcPr>
          <w:p w14:paraId="45752B32" w14:textId="77777777" w:rsidR="00CA4EEF" w:rsidRPr="00B27E0A" w:rsidRDefault="00CA4EEF" w:rsidP="00945ED4">
            <w:pPr>
              <w:autoSpaceDE w:val="0"/>
              <w:autoSpaceDN w:val="0"/>
              <w:adjustRightInd w:val="0"/>
              <w:spacing w:line="400" w:lineRule="exact"/>
              <w:ind w:left="280" w:hangingChars="100" w:hanging="280"/>
              <w:jc w:val="center"/>
              <w:rPr>
                <w:rFonts w:eastAsia="標楷體"/>
                <w:sz w:val="28"/>
                <w:szCs w:val="28"/>
              </w:rPr>
            </w:pPr>
          </w:p>
        </w:tc>
        <w:tc>
          <w:tcPr>
            <w:tcW w:w="1209" w:type="pct"/>
            <w:shd w:val="clear" w:color="auto" w:fill="FFFFFF"/>
            <w:vAlign w:val="center"/>
          </w:tcPr>
          <w:p w14:paraId="3B06EC24"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30</w:t>
            </w:r>
            <w:r w:rsidRPr="00B27E0A">
              <w:rPr>
                <w:rFonts w:eastAsia="標楷體"/>
                <w:sz w:val="28"/>
                <w:szCs w:val="28"/>
              </w:rPr>
              <w:t>～</w:t>
            </w:r>
            <w:r w:rsidRPr="00B27E0A">
              <w:rPr>
                <w:rFonts w:eastAsia="標楷體"/>
                <w:sz w:val="28"/>
                <w:szCs w:val="28"/>
              </w:rPr>
              <w:t>17</w:t>
            </w:r>
            <w:r w:rsidRPr="00B27E0A">
              <w:rPr>
                <w:rFonts w:eastAsia="標楷體"/>
                <w:sz w:val="28"/>
                <w:szCs w:val="28"/>
              </w:rPr>
              <w:t>：</w:t>
            </w:r>
            <w:r w:rsidRPr="00B27E0A">
              <w:rPr>
                <w:rFonts w:eastAsia="標楷體"/>
                <w:sz w:val="28"/>
                <w:szCs w:val="28"/>
              </w:rPr>
              <w:t>30</w:t>
            </w:r>
          </w:p>
        </w:tc>
        <w:tc>
          <w:tcPr>
            <w:tcW w:w="1542" w:type="pct"/>
            <w:tcBorders>
              <w:top w:val="single" w:sz="4" w:space="0" w:color="auto"/>
            </w:tcBorders>
            <w:shd w:val="clear" w:color="auto" w:fill="FFFFFF"/>
            <w:vAlign w:val="center"/>
          </w:tcPr>
          <w:p w14:paraId="139DE5CA" w14:textId="77777777" w:rsidR="00CA4EEF" w:rsidRPr="00B27E0A" w:rsidRDefault="00CA4EEF" w:rsidP="00945ED4">
            <w:pPr>
              <w:snapToGrid w:val="0"/>
              <w:spacing w:line="320" w:lineRule="exact"/>
              <w:jc w:val="both"/>
              <w:rPr>
                <w:rFonts w:eastAsia="標楷體"/>
              </w:rPr>
            </w:pPr>
            <w:r w:rsidRPr="00B27E0A">
              <w:rPr>
                <w:rFonts w:eastAsia="標楷體"/>
              </w:rPr>
              <w:t>諮商理論基礎與應用</w:t>
            </w:r>
          </w:p>
        </w:tc>
        <w:tc>
          <w:tcPr>
            <w:tcW w:w="556" w:type="pct"/>
            <w:tcBorders>
              <w:top w:val="single" w:sz="4" w:space="0" w:color="auto"/>
            </w:tcBorders>
            <w:shd w:val="clear" w:color="auto" w:fill="FFFFFF"/>
            <w:vAlign w:val="center"/>
          </w:tcPr>
          <w:p w14:paraId="2B853F84"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3</w:t>
            </w:r>
          </w:p>
        </w:tc>
        <w:tc>
          <w:tcPr>
            <w:tcW w:w="1102" w:type="pct"/>
            <w:vMerge/>
            <w:shd w:val="clear" w:color="auto" w:fill="FFFFFF"/>
            <w:vAlign w:val="center"/>
          </w:tcPr>
          <w:p w14:paraId="31E26938" w14:textId="77777777" w:rsidR="00CA4EEF" w:rsidRPr="00B27E0A" w:rsidRDefault="00CA4EEF" w:rsidP="00CA4EEF">
            <w:pPr>
              <w:autoSpaceDE w:val="0"/>
              <w:autoSpaceDN w:val="0"/>
              <w:adjustRightInd w:val="0"/>
              <w:spacing w:line="400" w:lineRule="exact"/>
              <w:ind w:left="280" w:hangingChars="100" w:hanging="280"/>
              <w:jc w:val="center"/>
              <w:rPr>
                <w:rFonts w:eastAsia="標楷體"/>
                <w:sz w:val="28"/>
                <w:szCs w:val="28"/>
              </w:rPr>
            </w:pPr>
          </w:p>
        </w:tc>
      </w:tr>
      <w:tr w:rsidR="00CA4EEF" w:rsidRPr="00B27E0A" w14:paraId="787D0412" w14:textId="77777777" w:rsidTr="00CA4EEF">
        <w:trPr>
          <w:trHeight w:val="937"/>
          <w:jc w:val="center"/>
        </w:trPr>
        <w:tc>
          <w:tcPr>
            <w:tcW w:w="591" w:type="pct"/>
            <w:vMerge w:val="restart"/>
            <w:shd w:val="clear" w:color="auto" w:fill="FFFFFF"/>
            <w:vAlign w:val="center"/>
          </w:tcPr>
          <w:p w14:paraId="41F5777F" w14:textId="77777777" w:rsidR="00CA4EEF" w:rsidRPr="00B27E0A" w:rsidRDefault="00CA4EEF" w:rsidP="00945ED4">
            <w:pPr>
              <w:autoSpaceDE w:val="0"/>
              <w:autoSpaceDN w:val="0"/>
              <w:adjustRightInd w:val="0"/>
              <w:spacing w:line="400" w:lineRule="exact"/>
              <w:ind w:left="240" w:hangingChars="100" w:hanging="240"/>
              <w:jc w:val="center"/>
              <w:rPr>
                <w:rFonts w:eastAsia="標楷體"/>
              </w:rPr>
            </w:pPr>
            <w:r w:rsidRPr="00B27E0A">
              <w:rPr>
                <w:rFonts w:eastAsia="標楷體"/>
              </w:rPr>
              <w:t>4</w:t>
            </w:r>
            <w:r w:rsidRPr="00B27E0A">
              <w:rPr>
                <w:rFonts w:eastAsia="標楷體"/>
              </w:rPr>
              <w:t>月</w:t>
            </w:r>
            <w:r>
              <w:rPr>
                <w:rFonts w:eastAsia="標楷體" w:hint="eastAsia"/>
              </w:rPr>
              <w:t>2</w:t>
            </w:r>
            <w:r>
              <w:rPr>
                <w:rFonts w:eastAsia="標楷體"/>
              </w:rPr>
              <w:t>5</w:t>
            </w:r>
            <w:r w:rsidRPr="00B27E0A">
              <w:rPr>
                <w:rFonts w:eastAsia="標楷體"/>
              </w:rPr>
              <w:t>日</w:t>
            </w:r>
          </w:p>
        </w:tc>
        <w:tc>
          <w:tcPr>
            <w:tcW w:w="1209" w:type="pct"/>
            <w:tcBorders>
              <w:top w:val="single" w:sz="4" w:space="0" w:color="auto"/>
              <w:bottom w:val="single" w:sz="4" w:space="0" w:color="auto"/>
            </w:tcBorders>
            <w:shd w:val="clear" w:color="auto" w:fill="FFFFFF"/>
            <w:vAlign w:val="center"/>
          </w:tcPr>
          <w:p w14:paraId="00F620F3" w14:textId="77777777" w:rsidR="00CA4EEF" w:rsidRPr="00B27E0A" w:rsidRDefault="00CA4EEF" w:rsidP="00945ED4">
            <w:pPr>
              <w:widowControl/>
              <w:spacing w:line="400" w:lineRule="exact"/>
              <w:ind w:left="280" w:hangingChars="100" w:hanging="280"/>
              <w:jc w:val="center"/>
              <w:rPr>
                <w:rFonts w:eastAsia="標楷體"/>
                <w:sz w:val="28"/>
                <w:szCs w:val="28"/>
              </w:rPr>
            </w:pPr>
            <w:r w:rsidRPr="00B27E0A">
              <w:rPr>
                <w:rFonts w:eastAsia="標楷體"/>
                <w:sz w:val="28"/>
                <w:szCs w:val="28"/>
              </w:rPr>
              <w:t>09</w:t>
            </w:r>
            <w:r w:rsidRPr="00B27E0A">
              <w:rPr>
                <w:rFonts w:eastAsia="標楷體"/>
                <w:sz w:val="28"/>
                <w:szCs w:val="28"/>
              </w:rPr>
              <w:t>：</w:t>
            </w:r>
            <w:r w:rsidRPr="00B27E0A">
              <w:rPr>
                <w:rFonts w:eastAsia="標楷體"/>
                <w:sz w:val="28"/>
                <w:szCs w:val="28"/>
              </w:rPr>
              <w:t>00</w:t>
            </w:r>
            <w:r w:rsidRPr="00B27E0A">
              <w:rPr>
                <w:rFonts w:eastAsia="標楷體"/>
                <w:sz w:val="28"/>
                <w:szCs w:val="28"/>
              </w:rPr>
              <w:t>～</w:t>
            </w:r>
            <w:r w:rsidRPr="00B27E0A">
              <w:rPr>
                <w:rFonts w:eastAsia="標楷體"/>
                <w:sz w:val="28"/>
                <w:szCs w:val="28"/>
              </w:rPr>
              <w:t>12</w:t>
            </w:r>
            <w:r w:rsidRPr="00B27E0A">
              <w:rPr>
                <w:rFonts w:eastAsia="標楷體"/>
                <w:sz w:val="28"/>
                <w:szCs w:val="28"/>
              </w:rPr>
              <w:t>：</w:t>
            </w:r>
            <w:r w:rsidRPr="00B27E0A">
              <w:rPr>
                <w:rFonts w:eastAsia="標楷體"/>
                <w:sz w:val="28"/>
                <w:szCs w:val="28"/>
              </w:rPr>
              <w:t>00</w:t>
            </w:r>
          </w:p>
          <w:p w14:paraId="7D5ACDA2"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13</w:t>
            </w:r>
            <w:r w:rsidRPr="00B27E0A">
              <w:rPr>
                <w:rFonts w:eastAsia="標楷體"/>
                <w:sz w:val="28"/>
                <w:szCs w:val="28"/>
              </w:rPr>
              <w:t>：</w:t>
            </w:r>
            <w:r w:rsidRPr="00B27E0A">
              <w:rPr>
                <w:rFonts w:eastAsia="標楷體"/>
                <w:sz w:val="28"/>
                <w:szCs w:val="28"/>
              </w:rPr>
              <w:t>00</w:t>
            </w:r>
            <w:r w:rsidRPr="00B27E0A">
              <w:rPr>
                <w:rFonts w:eastAsia="標楷體"/>
                <w:sz w:val="28"/>
                <w:szCs w:val="28"/>
              </w:rPr>
              <w:t>～</w:t>
            </w:r>
            <w:r w:rsidRPr="00B27E0A">
              <w:rPr>
                <w:rFonts w:eastAsia="標楷體"/>
                <w:sz w:val="28"/>
                <w:szCs w:val="28"/>
              </w:rPr>
              <w:t>14</w:t>
            </w:r>
            <w:r w:rsidRPr="00B27E0A">
              <w:rPr>
                <w:rFonts w:eastAsia="標楷體"/>
                <w:sz w:val="28"/>
                <w:szCs w:val="28"/>
              </w:rPr>
              <w:t>：</w:t>
            </w:r>
            <w:r w:rsidRPr="00B27E0A">
              <w:rPr>
                <w:rFonts w:eastAsia="標楷體"/>
                <w:sz w:val="28"/>
                <w:szCs w:val="28"/>
              </w:rPr>
              <w:t>00</w:t>
            </w:r>
          </w:p>
        </w:tc>
        <w:tc>
          <w:tcPr>
            <w:tcW w:w="1542" w:type="pct"/>
            <w:tcBorders>
              <w:top w:val="single" w:sz="4" w:space="0" w:color="auto"/>
              <w:bottom w:val="single" w:sz="4" w:space="0" w:color="auto"/>
            </w:tcBorders>
            <w:shd w:val="clear" w:color="auto" w:fill="FFFFFF"/>
            <w:vAlign w:val="center"/>
          </w:tcPr>
          <w:p w14:paraId="1F8FCB5F" w14:textId="77777777" w:rsidR="00CA4EEF" w:rsidRPr="00B27E0A" w:rsidRDefault="00CA4EEF" w:rsidP="00945ED4">
            <w:pPr>
              <w:snapToGrid w:val="0"/>
              <w:spacing w:line="320" w:lineRule="exact"/>
              <w:jc w:val="both"/>
              <w:rPr>
                <w:rFonts w:eastAsia="標楷體"/>
              </w:rPr>
            </w:pPr>
            <w:r w:rsidRPr="00B27E0A">
              <w:rPr>
                <w:rFonts w:eastAsia="標楷體"/>
              </w:rPr>
              <w:t>心理測驗概念</w:t>
            </w:r>
          </w:p>
        </w:tc>
        <w:tc>
          <w:tcPr>
            <w:tcW w:w="556" w:type="pct"/>
            <w:tcBorders>
              <w:top w:val="single" w:sz="4" w:space="0" w:color="auto"/>
              <w:bottom w:val="single" w:sz="4" w:space="0" w:color="auto"/>
            </w:tcBorders>
            <w:shd w:val="clear" w:color="auto" w:fill="FFFFFF"/>
            <w:vAlign w:val="center"/>
          </w:tcPr>
          <w:p w14:paraId="6A79C2C4"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4</w:t>
            </w:r>
          </w:p>
        </w:tc>
        <w:tc>
          <w:tcPr>
            <w:tcW w:w="1102" w:type="pct"/>
            <w:tcBorders>
              <w:bottom w:val="single" w:sz="4" w:space="0" w:color="auto"/>
            </w:tcBorders>
            <w:shd w:val="clear" w:color="auto" w:fill="FFFFFF"/>
            <w:vAlign w:val="center"/>
          </w:tcPr>
          <w:p w14:paraId="7DEFEDA6" w14:textId="35120805" w:rsidR="00CA4EEF" w:rsidRPr="00B27E0A" w:rsidRDefault="00CA4EEF" w:rsidP="00CA4EEF">
            <w:pPr>
              <w:jc w:val="center"/>
              <w:rPr>
                <w:rFonts w:eastAsia="標楷體"/>
              </w:rPr>
            </w:pPr>
            <w:r>
              <w:rPr>
                <w:rFonts w:eastAsia="標楷體" w:hint="eastAsia"/>
              </w:rPr>
              <w:t>□</w:t>
            </w:r>
          </w:p>
        </w:tc>
      </w:tr>
      <w:tr w:rsidR="00CA4EEF" w:rsidRPr="00B27E0A" w14:paraId="06DBFB61" w14:textId="77777777" w:rsidTr="00CA4EEF">
        <w:trPr>
          <w:trHeight w:val="937"/>
          <w:jc w:val="center"/>
        </w:trPr>
        <w:tc>
          <w:tcPr>
            <w:tcW w:w="591" w:type="pct"/>
            <w:vMerge/>
            <w:shd w:val="clear" w:color="auto" w:fill="FFFFFF"/>
            <w:vAlign w:val="center"/>
          </w:tcPr>
          <w:p w14:paraId="6F120FA9" w14:textId="77777777" w:rsidR="00CA4EEF" w:rsidRPr="00B27E0A" w:rsidRDefault="00CA4EEF" w:rsidP="00945ED4">
            <w:pPr>
              <w:autoSpaceDE w:val="0"/>
              <w:autoSpaceDN w:val="0"/>
              <w:adjustRightInd w:val="0"/>
              <w:spacing w:line="400" w:lineRule="exact"/>
              <w:ind w:left="240" w:hangingChars="100" w:hanging="240"/>
              <w:jc w:val="center"/>
              <w:rPr>
                <w:rFonts w:eastAsia="標楷體"/>
              </w:rPr>
            </w:pPr>
          </w:p>
        </w:tc>
        <w:tc>
          <w:tcPr>
            <w:tcW w:w="1209" w:type="pct"/>
            <w:tcBorders>
              <w:top w:val="single" w:sz="4" w:space="0" w:color="auto"/>
            </w:tcBorders>
            <w:shd w:val="clear" w:color="auto" w:fill="FFFFFF"/>
            <w:vAlign w:val="center"/>
          </w:tcPr>
          <w:p w14:paraId="22EFC09B"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14</w:t>
            </w:r>
            <w:r w:rsidRPr="00B27E0A">
              <w:rPr>
                <w:rFonts w:eastAsia="標楷體"/>
                <w:sz w:val="28"/>
                <w:szCs w:val="28"/>
              </w:rPr>
              <w:t>：</w:t>
            </w:r>
            <w:r w:rsidRPr="00B27E0A">
              <w:rPr>
                <w:rFonts w:eastAsia="標楷體"/>
                <w:sz w:val="28"/>
                <w:szCs w:val="28"/>
              </w:rPr>
              <w:t>00</w:t>
            </w:r>
            <w:r w:rsidRPr="00B27E0A">
              <w:rPr>
                <w:rFonts w:eastAsia="標楷體"/>
                <w:sz w:val="28"/>
                <w:szCs w:val="28"/>
              </w:rPr>
              <w:t>～</w:t>
            </w:r>
            <w:r w:rsidRPr="00B27E0A">
              <w:rPr>
                <w:rFonts w:eastAsia="標楷體"/>
                <w:sz w:val="28"/>
                <w:szCs w:val="28"/>
              </w:rPr>
              <w:t>18</w:t>
            </w:r>
            <w:r w:rsidRPr="00B27E0A">
              <w:rPr>
                <w:rFonts w:eastAsia="標楷體"/>
                <w:sz w:val="28"/>
                <w:szCs w:val="28"/>
              </w:rPr>
              <w:t>：</w:t>
            </w:r>
            <w:r w:rsidRPr="00B27E0A">
              <w:rPr>
                <w:rFonts w:eastAsia="標楷體"/>
                <w:sz w:val="28"/>
                <w:szCs w:val="28"/>
              </w:rPr>
              <w:t>00</w:t>
            </w:r>
          </w:p>
        </w:tc>
        <w:tc>
          <w:tcPr>
            <w:tcW w:w="1542" w:type="pct"/>
            <w:tcBorders>
              <w:top w:val="single" w:sz="4" w:space="0" w:color="auto"/>
            </w:tcBorders>
            <w:shd w:val="clear" w:color="auto" w:fill="FFFFFF"/>
            <w:vAlign w:val="center"/>
          </w:tcPr>
          <w:p w14:paraId="62BCB7AC" w14:textId="77777777" w:rsidR="00CA4EEF" w:rsidRPr="00B27E0A" w:rsidRDefault="00CA4EEF" w:rsidP="00945ED4">
            <w:pPr>
              <w:snapToGrid w:val="0"/>
              <w:spacing w:line="320" w:lineRule="exact"/>
              <w:jc w:val="both"/>
              <w:rPr>
                <w:rFonts w:eastAsia="標楷體"/>
              </w:rPr>
            </w:pPr>
            <w:r w:rsidRPr="00B27E0A">
              <w:rPr>
                <w:rFonts w:eastAsia="標楷體"/>
              </w:rPr>
              <w:t>身心障礙者個別化服務計畫的理念與實施</w:t>
            </w:r>
          </w:p>
        </w:tc>
        <w:tc>
          <w:tcPr>
            <w:tcW w:w="556" w:type="pct"/>
            <w:tcBorders>
              <w:top w:val="single" w:sz="4" w:space="0" w:color="auto"/>
            </w:tcBorders>
            <w:shd w:val="clear" w:color="auto" w:fill="FFFFFF"/>
            <w:vAlign w:val="center"/>
          </w:tcPr>
          <w:p w14:paraId="7CDF389E"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4</w:t>
            </w:r>
          </w:p>
        </w:tc>
        <w:tc>
          <w:tcPr>
            <w:tcW w:w="1102" w:type="pct"/>
            <w:tcBorders>
              <w:top w:val="single" w:sz="4" w:space="0" w:color="auto"/>
            </w:tcBorders>
            <w:shd w:val="clear" w:color="auto" w:fill="FFFFFF"/>
            <w:vAlign w:val="center"/>
          </w:tcPr>
          <w:p w14:paraId="07A6035F" w14:textId="660DE503" w:rsidR="00CA4EEF" w:rsidRPr="001762B9" w:rsidRDefault="00CA4EEF" w:rsidP="00CA4EEF">
            <w:pPr>
              <w:snapToGrid w:val="0"/>
              <w:spacing w:line="320" w:lineRule="exact"/>
              <w:jc w:val="center"/>
              <w:rPr>
                <w:rFonts w:eastAsia="標楷體"/>
              </w:rPr>
            </w:pPr>
            <w:r>
              <w:rPr>
                <w:rFonts w:eastAsia="標楷體" w:hint="eastAsia"/>
              </w:rPr>
              <w:t>□</w:t>
            </w:r>
          </w:p>
        </w:tc>
      </w:tr>
    </w:tbl>
    <w:p w14:paraId="2F26805C" w14:textId="77777777" w:rsidR="00CA4EEF" w:rsidRPr="00CA4EEF" w:rsidRDefault="00CA4EEF" w:rsidP="00FE53FB">
      <w:pPr>
        <w:spacing w:line="400" w:lineRule="exact"/>
        <w:ind w:left="848" w:hangingChars="303" w:hanging="848"/>
        <w:rPr>
          <w:rFonts w:eastAsia="標楷體"/>
          <w:sz w:val="28"/>
          <w:szCs w:val="28"/>
        </w:rPr>
      </w:pPr>
    </w:p>
    <w:p w14:paraId="726230D7" w14:textId="7760E369" w:rsidR="00B27E0A" w:rsidRPr="00B27E0A" w:rsidRDefault="00B27E0A" w:rsidP="00FE53FB">
      <w:pPr>
        <w:spacing w:line="400" w:lineRule="exact"/>
        <w:ind w:left="848" w:hangingChars="303" w:hanging="848"/>
        <w:rPr>
          <w:rFonts w:eastAsia="標楷體"/>
          <w:sz w:val="28"/>
          <w:szCs w:val="28"/>
        </w:rPr>
      </w:pPr>
    </w:p>
    <w:p w14:paraId="5B012350" w14:textId="77777777" w:rsidR="00B27E0A" w:rsidRPr="00B27E0A" w:rsidRDefault="00B27E0A">
      <w:pPr>
        <w:widowControl/>
        <w:rPr>
          <w:rFonts w:eastAsia="標楷體"/>
          <w:sz w:val="28"/>
          <w:szCs w:val="28"/>
        </w:rPr>
      </w:pPr>
      <w:r w:rsidRPr="00B27E0A">
        <w:rPr>
          <w:rFonts w:eastAsia="標楷體"/>
          <w:sz w:val="28"/>
          <w:szCs w:val="28"/>
        </w:rPr>
        <w:br w:type="page"/>
      </w:r>
    </w:p>
    <w:tbl>
      <w:tblPr>
        <w:tblW w:w="615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shd w:val="clear" w:color="auto" w:fill="FFFFFF"/>
        <w:tblLook w:val="04A0" w:firstRow="1" w:lastRow="0" w:firstColumn="1" w:lastColumn="0" w:noHBand="0" w:noVBand="1"/>
      </w:tblPr>
      <w:tblGrid>
        <w:gridCol w:w="1195"/>
        <w:gridCol w:w="2449"/>
        <w:gridCol w:w="3121"/>
        <w:gridCol w:w="1123"/>
        <w:gridCol w:w="2232"/>
      </w:tblGrid>
      <w:tr w:rsidR="00CA4EEF" w:rsidRPr="00B27E0A" w14:paraId="7CA7D4A0" w14:textId="77777777" w:rsidTr="00CA4EEF">
        <w:trPr>
          <w:trHeight w:val="1261"/>
          <w:jc w:val="center"/>
        </w:trPr>
        <w:tc>
          <w:tcPr>
            <w:tcW w:w="590" w:type="pct"/>
            <w:shd w:val="clear" w:color="auto" w:fill="FABF8F"/>
            <w:vAlign w:val="center"/>
          </w:tcPr>
          <w:p w14:paraId="1C4A5F2D"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lastRenderedPageBreak/>
              <w:t>日期</w:t>
            </w:r>
          </w:p>
        </w:tc>
        <w:tc>
          <w:tcPr>
            <w:tcW w:w="1210" w:type="pct"/>
            <w:shd w:val="clear" w:color="auto" w:fill="FABF8F"/>
            <w:vAlign w:val="center"/>
          </w:tcPr>
          <w:p w14:paraId="6C32150A"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時間</w:t>
            </w:r>
          </w:p>
        </w:tc>
        <w:tc>
          <w:tcPr>
            <w:tcW w:w="1542" w:type="pct"/>
            <w:shd w:val="clear" w:color="auto" w:fill="FABF8F"/>
            <w:vAlign w:val="center"/>
          </w:tcPr>
          <w:p w14:paraId="585E1CB7"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課程名稱</w:t>
            </w:r>
          </w:p>
        </w:tc>
        <w:tc>
          <w:tcPr>
            <w:tcW w:w="555" w:type="pct"/>
            <w:shd w:val="clear" w:color="auto" w:fill="FABF8F"/>
            <w:vAlign w:val="center"/>
          </w:tcPr>
          <w:p w14:paraId="2D806A87" w14:textId="77777777" w:rsidR="00CA4EEF" w:rsidRPr="00B27E0A" w:rsidRDefault="00CA4EEF" w:rsidP="00945ED4">
            <w:pPr>
              <w:autoSpaceDE w:val="0"/>
              <w:autoSpaceDN w:val="0"/>
              <w:adjustRightInd w:val="0"/>
              <w:spacing w:line="400" w:lineRule="exact"/>
              <w:jc w:val="center"/>
              <w:rPr>
                <w:rFonts w:eastAsia="標楷體"/>
                <w:sz w:val="28"/>
                <w:szCs w:val="28"/>
              </w:rPr>
            </w:pPr>
            <w:r w:rsidRPr="00B27E0A">
              <w:rPr>
                <w:rFonts w:eastAsia="標楷體"/>
                <w:sz w:val="28"/>
                <w:szCs w:val="28"/>
              </w:rPr>
              <w:t>時數</w:t>
            </w:r>
          </w:p>
        </w:tc>
        <w:tc>
          <w:tcPr>
            <w:tcW w:w="1103" w:type="pct"/>
            <w:shd w:val="clear" w:color="auto" w:fill="FABF8F"/>
            <w:vAlign w:val="center"/>
          </w:tcPr>
          <w:p w14:paraId="328392E9" w14:textId="200C944E" w:rsidR="00CA4EEF" w:rsidRPr="00B27E0A" w:rsidRDefault="00CA4EEF" w:rsidP="00CA4EEF">
            <w:pPr>
              <w:autoSpaceDE w:val="0"/>
              <w:autoSpaceDN w:val="0"/>
              <w:adjustRightInd w:val="0"/>
              <w:spacing w:line="400" w:lineRule="exact"/>
              <w:jc w:val="center"/>
              <w:rPr>
                <w:rFonts w:eastAsia="標楷體"/>
                <w:sz w:val="28"/>
                <w:szCs w:val="28"/>
              </w:rPr>
            </w:pPr>
            <w:r w:rsidRPr="00B27E0A">
              <w:rPr>
                <w:rFonts w:eastAsia="標楷體"/>
                <w:sz w:val="28"/>
                <w:szCs w:val="28"/>
              </w:rPr>
              <w:t>授課講師</w:t>
            </w:r>
          </w:p>
        </w:tc>
      </w:tr>
      <w:tr w:rsidR="00CA4EEF" w:rsidRPr="00B27E0A" w14:paraId="6FB82F29" w14:textId="77777777" w:rsidTr="00CA4EEF">
        <w:trPr>
          <w:trHeight w:val="1261"/>
          <w:jc w:val="center"/>
        </w:trPr>
        <w:tc>
          <w:tcPr>
            <w:tcW w:w="590" w:type="pct"/>
            <w:shd w:val="clear" w:color="auto" w:fill="FFFFFF"/>
            <w:vAlign w:val="center"/>
          </w:tcPr>
          <w:p w14:paraId="4D94F21D" w14:textId="77777777" w:rsidR="00CA4EEF" w:rsidRPr="00E0348F" w:rsidRDefault="00CA4EEF" w:rsidP="00945ED4">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5</w:t>
            </w:r>
            <w:r w:rsidRPr="00CA4EEF">
              <w:rPr>
                <w:rFonts w:eastAsia="標楷體"/>
              </w:rPr>
              <w:t>月</w:t>
            </w:r>
            <w:r w:rsidRPr="00CA4EEF">
              <w:rPr>
                <w:rFonts w:eastAsia="標楷體" w:hint="eastAsia"/>
              </w:rPr>
              <w:t>2</w:t>
            </w:r>
            <w:r w:rsidRPr="00CA4EEF">
              <w:rPr>
                <w:rFonts w:eastAsia="標楷體"/>
              </w:rPr>
              <w:t>日</w:t>
            </w:r>
          </w:p>
        </w:tc>
        <w:tc>
          <w:tcPr>
            <w:tcW w:w="1210" w:type="pct"/>
            <w:shd w:val="clear" w:color="auto" w:fill="FFFFFF"/>
            <w:vAlign w:val="center"/>
          </w:tcPr>
          <w:p w14:paraId="66192344" w14:textId="77777777" w:rsidR="00CA4EEF" w:rsidRPr="00E0348F" w:rsidRDefault="00CA4EEF" w:rsidP="00945ED4">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542" w:type="pct"/>
            <w:shd w:val="clear" w:color="auto" w:fill="FFFFFF"/>
            <w:vAlign w:val="center"/>
          </w:tcPr>
          <w:p w14:paraId="6D6AD4A5" w14:textId="77777777" w:rsidR="00CA4EEF" w:rsidRPr="00E0348F" w:rsidRDefault="00CA4EEF" w:rsidP="00945ED4">
            <w:pPr>
              <w:snapToGrid w:val="0"/>
              <w:spacing w:line="320" w:lineRule="exact"/>
              <w:jc w:val="both"/>
              <w:rPr>
                <w:rFonts w:eastAsia="標楷體"/>
              </w:rPr>
            </w:pPr>
            <w:r w:rsidRPr="00E0348F">
              <w:rPr>
                <w:rFonts w:eastAsia="標楷體"/>
              </w:rPr>
              <w:t>身心障礙概論</w:t>
            </w:r>
          </w:p>
        </w:tc>
        <w:tc>
          <w:tcPr>
            <w:tcW w:w="555" w:type="pct"/>
            <w:shd w:val="clear" w:color="auto" w:fill="FFFFFF"/>
            <w:vAlign w:val="center"/>
          </w:tcPr>
          <w:p w14:paraId="366CC231" w14:textId="77777777" w:rsidR="00CA4EEF" w:rsidRPr="00B27E0A" w:rsidRDefault="00CA4EEF" w:rsidP="00945ED4">
            <w:pPr>
              <w:widowControl/>
              <w:spacing w:line="400" w:lineRule="exact"/>
              <w:ind w:left="280" w:hangingChars="100" w:hanging="280"/>
              <w:jc w:val="center"/>
              <w:rPr>
                <w:rFonts w:eastAsia="標楷體"/>
                <w:color w:val="000000"/>
                <w:kern w:val="0"/>
                <w:sz w:val="28"/>
                <w:szCs w:val="28"/>
              </w:rPr>
            </w:pPr>
            <w:r w:rsidRPr="00B27E0A">
              <w:rPr>
                <w:rFonts w:eastAsia="標楷體"/>
                <w:color w:val="000000"/>
                <w:sz w:val="28"/>
                <w:szCs w:val="28"/>
              </w:rPr>
              <w:t>6</w:t>
            </w:r>
          </w:p>
        </w:tc>
        <w:tc>
          <w:tcPr>
            <w:tcW w:w="1103" w:type="pct"/>
            <w:shd w:val="clear" w:color="auto" w:fill="FFFFFF"/>
            <w:vAlign w:val="center"/>
          </w:tcPr>
          <w:p w14:paraId="330F5EE4" w14:textId="3AD512FF" w:rsidR="00CA4EEF" w:rsidRPr="00B27E0A" w:rsidRDefault="00CA4EEF" w:rsidP="00CA4EEF">
            <w:pPr>
              <w:snapToGrid w:val="0"/>
              <w:spacing w:line="320" w:lineRule="exact"/>
              <w:jc w:val="center"/>
              <w:rPr>
                <w:rFonts w:eastAsia="標楷體"/>
                <w:sz w:val="23"/>
                <w:szCs w:val="23"/>
              </w:rPr>
            </w:pPr>
            <w:r>
              <w:rPr>
                <w:rFonts w:eastAsia="標楷體" w:hint="eastAsia"/>
                <w:sz w:val="23"/>
                <w:szCs w:val="23"/>
              </w:rPr>
              <w:t>□</w:t>
            </w:r>
          </w:p>
        </w:tc>
      </w:tr>
      <w:tr w:rsidR="00CA4EEF" w:rsidRPr="00B27E0A" w14:paraId="4B431E04" w14:textId="77777777" w:rsidTr="00CA4EEF">
        <w:trPr>
          <w:trHeight w:val="1261"/>
          <w:jc w:val="center"/>
        </w:trPr>
        <w:tc>
          <w:tcPr>
            <w:tcW w:w="590" w:type="pct"/>
            <w:vMerge w:val="restart"/>
            <w:shd w:val="clear" w:color="auto" w:fill="FFFFFF"/>
            <w:vAlign w:val="center"/>
          </w:tcPr>
          <w:p w14:paraId="07F62C0A" w14:textId="77777777" w:rsidR="00CA4EEF" w:rsidRPr="00CA4EEF" w:rsidRDefault="00CA4EEF" w:rsidP="00945ED4">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5</w:t>
            </w:r>
            <w:r w:rsidRPr="00CA4EEF">
              <w:rPr>
                <w:rFonts w:eastAsia="標楷體" w:hint="eastAsia"/>
              </w:rPr>
              <w:t>月</w:t>
            </w:r>
            <w:r w:rsidRPr="00CA4EEF">
              <w:rPr>
                <w:rFonts w:eastAsia="標楷體" w:hint="eastAsia"/>
              </w:rPr>
              <w:t>8</w:t>
            </w:r>
            <w:r w:rsidRPr="00CA4EEF">
              <w:rPr>
                <w:rFonts w:eastAsia="標楷體" w:hint="eastAsia"/>
              </w:rPr>
              <w:t>日</w:t>
            </w:r>
          </w:p>
        </w:tc>
        <w:tc>
          <w:tcPr>
            <w:tcW w:w="1210" w:type="pct"/>
            <w:tcBorders>
              <w:top w:val="single" w:sz="4" w:space="0" w:color="auto"/>
            </w:tcBorders>
            <w:shd w:val="clear" w:color="auto" w:fill="FFFFFF"/>
            <w:vAlign w:val="center"/>
          </w:tcPr>
          <w:p w14:paraId="0A041DBB" w14:textId="77777777" w:rsidR="00CA4EEF" w:rsidRPr="00E0348F" w:rsidRDefault="00CA4EEF" w:rsidP="00945ED4">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12</w:t>
            </w:r>
            <w:r w:rsidRPr="00E0348F">
              <w:rPr>
                <w:rFonts w:eastAsia="標楷體"/>
                <w:sz w:val="26"/>
                <w:szCs w:val="26"/>
              </w:rPr>
              <w:t>：</w:t>
            </w:r>
            <w:r w:rsidRPr="00E0348F">
              <w:rPr>
                <w:rFonts w:eastAsia="標楷體"/>
                <w:sz w:val="26"/>
                <w:szCs w:val="26"/>
              </w:rPr>
              <w:t>30</w:t>
            </w:r>
          </w:p>
        </w:tc>
        <w:tc>
          <w:tcPr>
            <w:tcW w:w="1542" w:type="pct"/>
            <w:shd w:val="clear" w:color="auto" w:fill="FFFFFF"/>
            <w:vAlign w:val="center"/>
          </w:tcPr>
          <w:p w14:paraId="5AF534D9" w14:textId="77777777" w:rsidR="00CA4EEF" w:rsidRPr="00E0348F" w:rsidRDefault="00CA4EEF" w:rsidP="00945ED4">
            <w:pPr>
              <w:snapToGrid w:val="0"/>
              <w:spacing w:line="320" w:lineRule="exact"/>
              <w:jc w:val="both"/>
              <w:rPr>
                <w:rFonts w:eastAsia="標楷體"/>
              </w:rPr>
            </w:pPr>
            <w:r w:rsidRPr="00E0348F">
              <w:rPr>
                <w:rFonts w:eastAsia="標楷體"/>
              </w:rPr>
              <w:t>勞動市場概論</w:t>
            </w:r>
          </w:p>
        </w:tc>
        <w:tc>
          <w:tcPr>
            <w:tcW w:w="555" w:type="pct"/>
            <w:tcBorders>
              <w:bottom w:val="single" w:sz="4" w:space="0" w:color="auto"/>
            </w:tcBorders>
            <w:shd w:val="clear" w:color="auto" w:fill="FFFFFF"/>
            <w:vAlign w:val="center"/>
          </w:tcPr>
          <w:p w14:paraId="0BF93F3A" w14:textId="77777777" w:rsidR="00CA4EEF" w:rsidRPr="00B27E0A" w:rsidRDefault="00CA4EEF" w:rsidP="00945ED4">
            <w:pPr>
              <w:widowControl/>
              <w:spacing w:line="400" w:lineRule="exact"/>
              <w:ind w:left="280" w:hangingChars="100" w:hanging="280"/>
              <w:jc w:val="center"/>
              <w:rPr>
                <w:rFonts w:eastAsia="標楷體"/>
                <w:color w:val="000000"/>
                <w:kern w:val="0"/>
                <w:sz w:val="28"/>
                <w:szCs w:val="28"/>
              </w:rPr>
            </w:pPr>
            <w:r w:rsidRPr="00B27E0A">
              <w:rPr>
                <w:rFonts w:eastAsia="標楷體"/>
                <w:color w:val="000000"/>
                <w:sz w:val="28"/>
                <w:szCs w:val="28"/>
              </w:rPr>
              <w:t>3</w:t>
            </w:r>
          </w:p>
        </w:tc>
        <w:tc>
          <w:tcPr>
            <w:tcW w:w="1103" w:type="pct"/>
            <w:vMerge w:val="restart"/>
            <w:shd w:val="clear" w:color="auto" w:fill="FFFFFF"/>
            <w:vAlign w:val="center"/>
          </w:tcPr>
          <w:p w14:paraId="3A2F7FB5" w14:textId="30A8E086" w:rsidR="00CA4EEF" w:rsidRPr="00B27E0A" w:rsidRDefault="00CA4EEF" w:rsidP="00CA4EEF">
            <w:pPr>
              <w:snapToGrid w:val="0"/>
              <w:spacing w:line="320" w:lineRule="exact"/>
              <w:jc w:val="center"/>
              <w:rPr>
                <w:rFonts w:eastAsia="標楷體"/>
              </w:rPr>
            </w:pPr>
            <w:r>
              <w:rPr>
                <w:rFonts w:eastAsia="標楷體" w:hint="eastAsia"/>
                <w:sz w:val="23"/>
                <w:szCs w:val="23"/>
              </w:rPr>
              <w:t>□</w:t>
            </w:r>
          </w:p>
        </w:tc>
      </w:tr>
      <w:tr w:rsidR="00CA4EEF" w:rsidRPr="00B27E0A" w14:paraId="1864FFEB" w14:textId="77777777" w:rsidTr="00CA4EEF">
        <w:trPr>
          <w:trHeight w:val="1261"/>
          <w:jc w:val="center"/>
        </w:trPr>
        <w:tc>
          <w:tcPr>
            <w:tcW w:w="590" w:type="pct"/>
            <w:vMerge/>
            <w:shd w:val="clear" w:color="auto" w:fill="FFFFFF"/>
            <w:vAlign w:val="center"/>
          </w:tcPr>
          <w:p w14:paraId="68E3626E" w14:textId="77777777" w:rsidR="00CA4EEF" w:rsidRPr="00E0348F" w:rsidRDefault="00CA4EEF" w:rsidP="00945ED4">
            <w:pPr>
              <w:widowControl/>
              <w:spacing w:line="400" w:lineRule="exact"/>
              <w:ind w:left="280" w:hangingChars="100" w:hanging="280"/>
              <w:jc w:val="center"/>
              <w:rPr>
                <w:rFonts w:eastAsia="標楷體"/>
                <w:sz w:val="28"/>
                <w:szCs w:val="28"/>
              </w:rPr>
            </w:pPr>
          </w:p>
        </w:tc>
        <w:tc>
          <w:tcPr>
            <w:tcW w:w="1210" w:type="pct"/>
            <w:shd w:val="clear" w:color="auto" w:fill="FFFFFF"/>
            <w:vAlign w:val="center"/>
          </w:tcPr>
          <w:p w14:paraId="76441423" w14:textId="77777777" w:rsidR="00CA4EEF" w:rsidRPr="00E0348F" w:rsidRDefault="00CA4EEF" w:rsidP="00945ED4">
            <w:pPr>
              <w:spacing w:line="400" w:lineRule="exact"/>
              <w:ind w:left="260" w:hangingChars="100" w:hanging="260"/>
              <w:jc w:val="center"/>
              <w:rPr>
                <w:rFonts w:eastAsia="標楷體"/>
                <w:sz w:val="26"/>
                <w:szCs w:val="26"/>
              </w:rPr>
            </w:pPr>
            <w:r w:rsidRPr="00E0348F">
              <w:rPr>
                <w:rFonts w:eastAsia="標楷體"/>
                <w:sz w:val="26"/>
                <w:szCs w:val="26"/>
              </w:rPr>
              <w:t>13</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17</w:t>
            </w:r>
            <w:r w:rsidRPr="00E0348F">
              <w:rPr>
                <w:rFonts w:eastAsia="標楷體"/>
                <w:sz w:val="26"/>
                <w:szCs w:val="26"/>
              </w:rPr>
              <w:t>：</w:t>
            </w:r>
            <w:r w:rsidRPr="00E0348F">
              <w:rPr>
                <w:rFonts w:eastAsia="標楷體"/>
                <w:sz w:val="26"/>
                <w:szCs w:val="26"/>
              </w:rPr>
              <w:t>30</w:t>
            </w:r>
          </w:p>
        </w:tc>
        <w:tc>
          <w:tcPr>
            <w:tcW w:w="1542" w:type="pct"/>
            <w:shd w:val="clear" w:color="auto" w:fill="FFFFFF"/>
            <w:vAlign w:val="center"/>
          </w:tcPr>
          <w:p w14:paraId="2CC57E6C" w14:textId="77777777" w:rsidR="00CA4EEF" w:rsidRPr="00E0348F" w:rsidRDefault="00CA4EEF" w:rsidP="00945ED4">
            <w:pPr>
              <w:snapToGrid w:val="0"/>
              <w:spacing w:line="320" w:lineRule="exact"/>
              <w:jc w:val="both"/>
              <w:rPr>
                <w:rFonts w:eastAsia="標楷體"/>
              </w:rPr>
            </w:pPr>
            <w:r w:rsidRPr="00E0348F">
              <w:rPr>
                <w:rFonts w:eastAsia="標楷體"/>
              </w:rPr>
              <w:t>勞動法概論與勞動基本權</w:t>
            </w:r>
          </w:p>
        </w:tc>
        <w:tc>
          <w:tcPr>
            <w:tcW w:w="555" w:type="pct"/>
            <w:tcBorders>
              <w:top w:val="single" w:sz="4" w:space="0" w:color="auto"/>
            </w:tcBorders>
            <w:shd w:val="clear" w:color="auto" w:fill="FFFFFF"/>
            <w:vAlign w:val="center"/>
          </w:tcPr>
          <w:p w14:paraId="2F8FCAE1" w14:textId="77777777" w:rsidR="00CA4EEF" w:rsidRPr="00B27E0A" w:rsidRDefault="00CA4EEF" w:rsidP="00945ED4">
            <w:pPr>
              <w:spacing w:line="400" w:lineRule="exact"/>
              <w:ind w:left="280" w:hangingChars="100" w:hanging="280"/>
              <w:jc w:val="center"/>
              <w:rPr>
                <w:rFonts w:eastAsia="標楷體"/>
                <w:color w:val="000000"/>
                <w:sz w:val="28"/>
                <w:szCs w:val="28"/>
              </w:rPr>
            </w:pPr>
            <w:r w:rsidRPr="00B27E0A">
              <w:rPr>
                <w:rFonts w:eastAsia="標楷體"/>
                <w:color w:val="000000"/>
                <w:sz w:val="28"/>
                <w:szCs w:val="28"/>
              </w:rPr>
              <w:t>4</w:t>
            </w:r>
          </w:p>
        </w:tc>
        <w:tc>
          <w:tcPr>
            <w:tcW w:w="1103" w:type="pct"/>
            <w:vMerge/>
            <w:shd w:val="clear" w:color="auto" w:fill="FFFFFF"/>
            <w:vAlign w:val="center"/>
          </w:tcPr>
          <w:p w14:paraId="3A66E4D1" w14:textId="77777777" w:rsidR="00CA4EEF" w:rsidRPr="00B27E0A" w:rsidRDefault="00CA4EEF" w:rsidP="00CA4EEF">
            <w:pPr>
              <w:snapToGrid w:val="0"/>
              <w:spacing w:line="320" w:lineRule="exact"/>
              <w:jc w:val="center"/>
              <w:rPr>
                <w:rFonts w:eastAsia="標楷體"/>
              </w:rPr>
            </w:pPr>
          </w:p>
        </w:tc>
      </w:tr>
      <w:tr w:rsidR="00CA4EEF" w:rsidRPr="00B27E0A" w14:paraId="67E9B591" w14:textId="77777777" w:rsidTr="00CA4EEF">
        <w:trPr>
          <w:trHeight w:val="1261"/>
          <w:jc w:val="center"/>
        </w:trPr>
        <w:tc>
          <w:tcPr>
            <w:tcW w:w="590" w:type="pct"/>
            <w:shd w:val="clear" w:color="auto" w:fill="FFFFFF"/>
            <w:vAlign w:val="center"/>
          </w:tcPr>
          <w:p w14:paraId="75BA939D" w14:textId="77777777" w:rsidR="00CA4EEF" w:rsidRPr="00E0348F" w:rsidRDefault="00CA4EEF" w:rsidP="00945ED4">
            <w:pPr>
              <w:autoSpaceDE w:val="0"/>
              <w:autoSpaceDN w:val="0"/>
              <w:adjustRightInd w:val="0"/>
              <w:spacing w:line="400" w:lineRule="exact"/>
              <w:ind w:left="240" w:hangingChars="100" w:hanging="240"/>
              <w:jc w:val="center"/>
              <w:rPr>
                <w:rFonts w:eastAsia="標楷體"/>
                <w:sz w:val="28"/>
                <w:szCs w:val="28"/>
              </w:rPr>
            </w:pPr>
            <w:r w:rsidRPr="00CA4EEF">
              <w:rPr>
                <w:rFonts w:eastAsia="標楷體"/>
              </w:rPr>
              <w:t>5</w:t>
            </w:r>
            <w:r w:rsidRPr="00CA4EEF">
              <w:rPr>
                <w:rFonts w:eastAsia="標楷體"/>
              </w:rPr>
              <w:t>月</w:t>
            </w:r>
            <w:r w:rsidRPr="00CA4EEF">
              <w:rPr>
                <w:rFonts w:eastAsia="標楷體" w:hint="eastAsia"/>
              </w:rPr>
              <w:t>9</w:t>
            </w:r>
            <w:r w:rsidRPr="00CA4EEF">
              <w:rPr>
                <w:rFonts w:eastAsia="標楷體"/>
              </w:rPr>
              <w:t>日</w:t>
            </w:r>
          </w:p>
        </w:tc>
        <w:tc>
          <w:tcPr>
            <w:tcW w:w="1210" w:type="pct"/>
            <w:shd w:val="clear" w:color="auto" w:fill="FFFFFF"/>
            <w:vAlign w:val="center"/>
          </w:tcPr>
          <w:p w14:paraId="11BDE58D" w14:textId="77777777" w:rsidR="00CA4EEF" w:rsidRPr="00E0348F" w:rsidRDefault="00CA4EEF" w:rsidP="00945ED4">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542" w:type="pct"/>
            <w:shd w:val="clear" w:color="auto" w:fill="FFFFFF"/>
            <w:vAlign w:val="center"/>
          </w:tcPr>
          <w:p w14:paraId="3D1BFAE9" w14:textId="77777777" w:rsidR="00CA4EEF" w:rsidRPr="00E0348F" w:rsidRDefault="00CA4EEF" w:rsidP="00945ED4">
            <w:pPr>
              <w:snapToGrid w:val="0"/>
              <w:spacing w:line="320" w:lineRule="exact"/>
              <w:jc w:val="both"/>
              <w:rPr>
                <w:rFonts w:eastAsia="標楷體"/>
              </w:rPr>
            </w:pPr>
            <w:r w:rsidRPr="00E0348F">
              <w:rPr>
                <w:rFonts w:eastAsia="標楷體"/>
              </w:rPr>
              <w:t>身心障礙者生涯發展、輔導與轉銜</w:t>
            </w:r>
          </w:p>
        </w:tc>
        <w:tc>
          <w:tcPr>
            <w:tcW w:w="555" w:type="pct"/>
            <w:shd w:val="clear" w:color="auto" w:fill="FFFFFF"/>
            <w:vAlign w:val="center"/>
          </w:tcPr>
          <w:p w14:paraId="75758852" w14:textId="77777777" w:rsidR="00CA4EEF" w:rsidRPr="00B27E0A" w:rsidRDefault="00CA4EEF" w:rsidP="00945ED4">
            <w:pPr>
              <w:widowControl/>
              <w:spacing w:line="400" w:lineRule="exact"/>
              <w:ind w:left="280" w:hangingChars="100" w:hanging="280"/>
              <w:jc w:val="center"/>
              <w:rPr>
                <w:rFonts w:eastAsia="標楷體"/>
                <w:color w:val="000000"/>
                <w:sz w:val="28"/>
                <w:szCs w:val="28"/>
              </w:rPr>
            </w:pPr>
            <w:r w:rsidRPr="00B27E0A">
              <w:rPr>
                <w:rFonts w:eastAsia="標楷體"/>
                <w:color w:val="000000"/>
                <w:sz w:val="28"/>
                <w:szCs w:val="28"/>
              </w:rPr>
              <w:t>6</w:t>
            </w:r>
          </w:p>
        </w:tc>
        <w:tc>
          <w:tcPr>
            <w:tcW w:w="1103" w:type="pct"/>
            <w:shd w:val="clear" w:color="auto" w:fill="FFFFFF"/>
            <w:vAlign w:val="center"/>
          </w:tcPr>
          <w:p w14:paraId="27C912F9" w14:textId="58B13506" w:rsidR="00CA4EEF" w:rsidRPr="00B27E0A" w:rsidRDefault="00CA4EEF" w:rsidP="00CA4EEF">
            <w:pPr>
              <w:snapToGrid w:val="0"/>
              <w:spacing w:line="320" w:lineRule="exact"/>
              <w:jc w:val="center"/>
              <w:rPr>
                <w:rFonts w:eastAsia="標楷體"/>
              </w:rPr>
            </w:pPr>
            <w:r>
              <w:rPr>
                <w:rFonts w:eastAsia="標楷體" w:hint="eastAsia"/>
                <w:sz w:val="23"/>
                <w:szCs w:val="23"/>
              </w:rPr>
              <w:t>□</w:t>
            </w:r>
          </w:p>
        </w:tc>
      </w:tr>
      <w:tr w:rsidR="00CA4EEF" w:rsidRPr="00B27E0A" w14:paraId="4CC9E755" w14:textId="77777777" w:rsidTr="00CA4EEF">
        <w:trPr>
          <w:trHeight w:val="1261"/>
          <w:jc w:val="center"/>
        </w:trPr>
        <w:tc>
          <w:tcPr>
            <w:tcW w:w="590" w:type="pct"/>
            <w:vMerge w:val="restart"/>
            <w:shd w:val="clear" w:color="auto" w:fill="FFFFFF"/>
            <w:vAlign w:val="center"/>
          </w:tcPr>
          <w:p w14:paraId="0BE77716" w14:textId="77777777" w:rsidR="00CA4EEF" w:rsidRPr="00B27E0A" w:rsidRDefault="00CA4EEF" w:rsidP="00945ED4">
            <w:pPr>
              <w:autoSpaceDE w:val="0"/>
              <w:autoSpaceDN w:val="0"/>
              <w:adjustRightInd w:val="0"/>
              <w:spacing w:line="400" w:lineRule="exact"/>
              <w:ind w:left="240" w:hangingChars="100" w:hanging="240"/>
              <w:jc w:val="center"/>
              <w:rPr>
                <w:rFonts w:eastAsia="標楷體"/>
              </w:rPr>
            </w:pPr>
            <w:r w:rsidRPr="00CA4EEF">
              <w:rPr>
                <w:rFonts w:eastAsia="標楷體"/>
              </w:rPr>
              <w:t>5</w:t>
            </w:r>
            <w:r w:rsidRPr="00CA4EEF">
              <w:rPr>
                <w:rFonts w:eastAsia="標楷體" w:hint="eastAsia"/>
              </w:rPr>
              <w:t>月</w:t>
            </w:r>
            <w:r w:rsidRPr="00CA4EEF">
              <w:rPr>
                <w:rFonts w:eastAsia="標楷體" w:hint="eastAsia"/>
              </w:rPr>
              <w:t>12</w:t>
            </w:r>
            <w:r w:rsidRPr="00CA4EEF">
              <w:rPr>
                <w:rFonts w:eastAsia="標楷體" w:hint="eastAsia"/>
              </w:rPr>
              <w:t>日</w:t>
            </w:r>
          </w:p>
        </w:tc>
        <w:tc>
          <w:tcPr>
            <w:tcW w:w="1210" w:type="pct"/>
            <w:tcBorders>
              <w:top w:val="single" w:sz="4" w:space="0" w:color="auto"/>
            </w:tcBorders>
            <w:shd w:val="clear" w:color="auto" w:fill="FFFFFF"/>
            <w:vAlign w:val="center"/>
          </w:tcPr>
          <w:p w14:paraId="49D040B0" w14:textId="77777777" w:rsidR="00CA4EEF" w:rsidRPr="008148BC" w:rsidRDefault="00CA4EEF" w:rsidP="00945ED4">
            <w:pPr>
              <w:widowControl/>
              <w:spacing w:line="400" w:lineRule="exact"/>
              <w:ind w:left="260" w:hangingChars="100" w:hanging="260"/>
              <w:jc w:val="center"/>
              <w:rPr>
                <w:rFonts w:eastAsia="標楷體"/>
                <w:sz w:val="26"/>
                <w:szCs w:val="26"/>
              </w:rPr>
            </w:pPr>
            <w:r w:rsidRPr="008148BC">
              <w:rPr>
                <w:rFonts w:eastAsia="標楷體"/>
                <w:sz w:val="26"/>
                <w:szCs w:val="26"/>
              </w:rPr>
              <w:t>09</w:t>
            </w:r>
            <w:r w:rsidRPr="008148BC">
              <w:rPr>
                <w:rFonts w:eastAsia="標楷體"/>
                <w:sz w:val="26"/>
                <w:szCs w:val="26"/>
              </w:rPr>
              <w:t>：</w:t>
            </w:r>
            <w:r w:rsidRPr="008148BC">
              <w:rPr>
                <w:rFonts w:eastAsia="標楷體"/>
                <w:sz w:val="26"/>
                <w:szCs w:val="26"/>
              </w:rPr>
              <w:t>30</w:t>
            </w:r>
            <w:r w:rsidRPr="008148BC">
              <w:rPr>
                <w:rFonts w:eastAsia="標楷體"/>
                <w:sz w:val="26"/>
                <w:szCs w:val="26"/>
              </w:rPr>
              <w:t>～</w:t>
            </w:r>
            <w:r w:rsidRPr="008148BC">
              <w:rPr>
                <w:rFonts w:eastAsia="標楷體"/>
                <w:sz w:val="26"/>
                <w:szCs w:val="26"/>
              </w:rPr>
              <w:t>12</w:t>
            </w:r>
            <w:r w:rsidRPr="008148BC">
              <w:rPr>
                <w:rFonts w:eastAsia="標楷體"/>
                <w:sz w:val="26"/>
                <w:szCs w:val="26"/>
              </w:rPr>
              <w:t>：</w:t>
            </w:r>
            <w:r w:rsidRPr="008148BC">
              <w:rPr>
                <w:rFonts w:eastAsia="標楷體"/>
                <w:sz w:val="26"/>
                <w:szCs w:val="26"/>
              </w:rPr>
              <w:t>30</w:t>
            </w:r>
          </w:p>
        </w:tc>
        <w:tc>
          <w:tcPr>
            <w:tcW w:w="1542" w:type="pct"/>
            <w:shd w:val="clear" w:color="auto" w:fill="FFFFFF"/>
            <w:vAlign w:val="center"/>
          </w:tcPr>
          <w:p w14:paraId="554E7488" w14:textId="77777777" w:rsidR="00CA4EEF" w:rsidRPr="00B27E0A" w:rsidRDefault="00CA4EEF" w:rsidP="00945ED4">
            <w:pPr>
              <w:snapToGrid w:val="0"/>
              <w:spacing w:line="320" w:lineRule="exact"/>
              <w:jc w:val="both"/>
              <w:rPr>
                <w:rFonts w:eastAsia="標楷體"/>
              </w:rPr>
            </w:pPr>
            <w:r w:rsidRPr="00B27E0A">
              <w:rPr>
                <w:rFonts w:eastAsia="標楷體"/>
              </w:rPr>
              <w:t>人類行為與社會環境</w:t>
            </w:r>
          </w:p>
        </w:tc>
        <w:tc>
          <w:tcPr>
            <w:tcW w:w="555" w:type="pct"/>
            <w:shd w:val="clear" w:color="auto" w:fill="FFFFFF"/>
            <w:vAlign w:val="center"/>
          </w:tcPr>
          <w:p w14:paraId="3DD96205" w14:textId="77777777" w:rsidR="00CA4EEF" w:rsidRPr="00B27E0A" w:rsidRDefault="00CA4EEF" w:rsidP="00945ED4">
            <w:pPr>
              <w:widowControl/>
              <w:spacing w:line="400" w:lineRule="exact"/>
              <w:ind w:left="280" w:hangingChars="100" w:hanging="280"/>
              <w:jc w:val="center"/>
              <w:rPr>
                <w:rFonts w:eastAsia="標楷體"/>
                <w:kern w:val="0"/>
                <w:sz w:val="28"/>
                <w:szCs w:val="28"/>
              </w:rPr>
            </w:pPr>
            <w:r w:rsidRPr="00B27E0A">
              <w:rPr>
                <w:rFonts w:eastAsia="標楷體"/>
                <w:sz w:val="28"/>
                <w:szCs w:val="28"/>
              </w:rPr>
              <w:t>3</w:t>
            </w:r>
          </w:p>
        </w:tc>
        <w:tc>
          <w:tcPr>
            <w:tcW w:w="1103" w:type="pct"/>
            <w:vMerge w:val="restart"/>
            <w:shd w:val="clear" w:color="auto" w:fill="FFFFFF"/>
            <w:vAlign w:val="center"/>
          </w:tcPr>
          <w:p w14:paraId="1C00264C" w14:textId="003C7B8A" w:rsidR="00CA4EEF" w:rsidRPr="00B27E0A" w:rsidRDefault="00CA4EEF" w:rsidP="00CA4EEF">
            <w:pPr>
              <w:snapToGrid w:val="0"/>
              <w:spacing w:line="320" w:lineRule="exact"/>
              <w:jc w:val="center"/>
              <w:rPr>
                <w:rFonts w:eastAsia="標楷體"/>
              </w:rPr>
            </w:pPr>
            <w:r>
              <w:rPr>
                <w:rFonts w:eastAsia="標楷體" w:hint="eastAsia"/>
                <w:sz w:val="23"/>
                <w:szCs w:val="23"/>
              </w:rPr>
              <w:t>□</w:t>
            </w:r>
          </w:p>
        </w:tc>
      </w:tr>
      <w:tr w:rsidR="00CA4EEF" w:rsidRPr="00B27E0A" w14:paraId="201B8620" w14:textId="77777777" w:rsidTr="00CA4EEF">
        <w:trPr>
          <w:trHeight w:val="1261"/>
          <w:jc w:val="center"/>
        </w:trPr>
        <w:tc>
          <w:tcPr>
            <w:tcW w:w="590" w:type="pct"/>
            <w:vMerge/>
            <w:shd w:val="clear" w:color="auto" w:fill="FFFFFF"/>
            <w:vAlign w:val="center"/>
          </w:tcPr>
          <w:p w14:paraId="78BC8AC8" w14:textId="77777777" w:rsidR="00CA4EEF" w:rsidRPr="00B27E0A" w:rsidRDefault="00CA4EEF" w:rsidP="00945ED4">
            <w:pPr>
              <w:widowControl/>
              <w:spacing w:line="400" w:lineRule="exact"/>
              <w:ind w:left="280" w:hangingChars="100" w:hanging="280"/>
              <w:jc w:val="center"/>
              <w:rPr>
                <w:rFonts w:eastAsia="標楷體"/>
                <w:sz w:val="28"/>
                <w:szCs w:val="28"/>
              </w:rPr>
            </w:pPr>
          </w:p>
        </w:tc>
        <w:tc>
          <w:tcPr>
            <w:tcW w:w="1210" w:type="pct"/>
            <w:shd w:val="clear" w:color="auto" w:fill="FFFFFF"/>
            <w:vAlign w:val="center"/>
          </w:tcPr>
          <w:p w14:paraId="742511DD" w14:textId="77777777" w:rsidR="00CA4EEF" w:rsidRPr="008148BC" w:rsidRDefault="00CA4EEF" w:rsidP="00945ED4">
            <w:pPr>
              <w:spacing w:line="400" w:lineRule="exact"/>
              <w:ind w:left="260" w:hangingChars="100" w:hanging="260"/>
              <w:jc w:val="center"/>
              <w:rPr>
                <w:rFonts w:eastAsia="標楷體"/>
                <w:sz w:val="26"/>
                <w:szCs w:val="26"/>
              </w:rPr>
            </w:pPr>
            <w:r w:rsidRPr="008148BC">
              <w:rPr>
                <w:rFonts w:eastAsia="標楷體"/>
                <w:sz w:val="26"/>
                <w:szCs w:val="26"/>
              </w:rPr>
              <w:t>13</w:t>
            </w:r>
            <w:r w:rsidRPr="008148BC">
              <w:rPr>
                <w:rFonts w:eastAsia="標楷體"/>
                <w:sz w:val="26"/>
                <w:szCs w:val="26"/>
              </w:rPr>
              <w:t>：</w:t>
            </w:r>
            <w:r w:rsidRPr="008148BC">
              <w:rPr>
                <w:rFonts w:eastAsia="標楷體"/>
                <w:sz w:val="26"/>
                <w:szCs w:val="26"/>
              </w:rPr>
              <w:t>30</w:t>
            </w:r>
            <w:r w:rsidRPr="008148BC">
              <w:rPr>
                <w:rFonts w:eastAsia="標楷體"/>
                <w:sz w:val="26"/>
                <w:szCs w:val="26"/>
              </w:rPr>
              <w:t>～</w:t>
            </w:r>
            <w:r w:rsidRPr="008148BC">
              <w:rPr>
                <w:rFonts w:eastAsia="標楷體"/>
                <w:sz w:val="26"/>
                <w:szCs w:val="26"/>
              </w:rPr>
              <w:t>17</w:t>
            </w:r>
            <w:r w:rsidRPr="008148BC">
              <w:rPr>
                <w:rFonts w:eastAsia="標楷體"/>
                <w:sz w:val="26"/>
                <w:szCs w:val="26"/>
              </w:rPr>
              <w:t>：</w:t>
            </w:r>
            <w:r w:rsidRPr="008148BC">
              <w:rPr>
                <w:rFonts w:eastAsia="標楷體"/>
                <w:sz w:val="26"/>
                <w:szCs w:val="26"/>
              </w:rPr>
              <w:t>30</w:t>
            </w:r>
          </w:p>
        </w:tc>
        <w:tc>
          <w:tcPr>
            <w:tcW w:w="1542" w:type="pct"/>
            <w:shd w:val="clear" w:color="auto" w:fill="FFFFFF"/>
            <w:vAlign w:val="center"/>
          </w:tcPr>
          <w:p w14:paraId="4D2B4B30" w14:textId="77777777" w:rsidR="00CA4EEF" w:rsidRPr="00B27E0A" w:rsidRDefault="00CA4EEF" w:rsidP="00945ED4">
            <w:pPr>
              <w:snapToGrid w:val="0"/>
              <w:spacing w:line="320" w:lineRule="exact"/>
              <w:jc w:val="both"/>
              <w:rPr>
                <w:rFonts w:eastAsia="標楷體"/>
              </w:rPr>
            </w:pPr>
            <w:r w:rsidRPr="00B27E0A">
              <w:rPr>
                <w:rFonts w:eastAsia="標楷體"/>
              </w:rPr>
              <w:t>家庭動力與家庭關係</w:t>
            </w:r>
          </w:p>
        </w:tc>
        <w:tc>
          <w:tcPr>
            <w:tcW w:w="555" w:type="pct"/>
            <w:shd w:val="clear" w:color="auto" w:fill="FFFFFF"/>
            <w:vAlign w:val="center"/>
          </w:tcPr>
          <w:p w14:paraId="10F04CAD" w14:textId="77777777" w:rsidR="00CA4EEF" w:rsidRPr="00B27E0A" w:rsidRDefault="00CA4EEF" w:rsidP="00945ED4">
            <w:pPr>
              <w:spacing w:line="400" w:lineRule="exact"/>
              <w:ind w:left="280" w:hangingChars="100" w:hanging="280"/>
              <w:jc w:val="center"/>
              <w:rPr>
                <w:rFonts w:eastAsia="標楷體"/>
                <w:sz w:val="28"/>
                <w:szCs w:val="28"/>
              </w:rPr>
            </w:pPr>
            <w:r w:rsidRPr="00B27E0A">
              <w:rPr>
                <w:rFonts w:eastAsia="標楷體"/>
                <w:sz w:val="28"/>
                <w:szCs w:val="28"/>
              </w:rPr>
              <w:t>4</w:t>
            </w:r>
          </w:p>
        </w:tc>
        <w:tc>
          <w:tcPr>
            <w:tcW w:w="1103" w:type="pct"/>
            <w:vMerge/>
            <w:shd w:val="clear" w:color="auto" w:fill="FFFFFF"/>
            <w:vAlign w:val="center"/>
          </w:tcPr>
          <w:p w14:paraId="6DBA5353" w14:textId="77777777" w:rsidR="00CA4EEF" w:rsidRPr="00B27E0A" w:rsidRDefault="00CA4EEF" w:rsidP="00CA4EEF">
            <w:pPr>
              <w:autoSpaceDE w:val="0"/>
              <w:autoSpaceDN w:val="0"/>
              <w:adjustRightInd w:val="0"/>
              <w:spacing w:line="400" w:lineRule="exact"/>
              <w:ind w:left="280" w:hangingChars="100" w:hanging="280"/>
              <w:jc w:val="center"/>
              <w:rPr>
                <w:rFonts w:eastAsia="標楷體"/>
                <w:sz w:val="28"/>
                <w:szCs w:val="28"/>
              </w:rPr>
            </w:pPr>
          </w:p>
        </w:tc>
      </w:tr>
      <w:tr w:rsidR="00CA4EEF" w:rsidRPr="00B27E0A" w14:paraId="4D214CD2" w14:textId="77777777" w:rsidTr="00CA4EEF">
        <w:trPr>
          <w:trHeight w:val="1261"/>
          <w:jc w:val="center"/>
        </w:trPr>
        <w:tc>
          <w:tcPr>
            <w:tcW w:w="590" w:type="pct"/>
            <w:shd w:val="clear" w:color="auto" w:fill="FFFFFF"/>
            <w:vAlign w:val="center"/>
          </w:tcPr>
          <w:p w14:paraId="5AF52D8D" w14:textId="77777777" w:rsidR="00CA4EEF" w:rsidRPr="00CA4EEF" w:rsidRDefault="00CA4EEF" w:rsidP="00945ED4">
            <w:pPr>
              <w:autoSpaceDE w:val="0"/>
              <w:autoSpaceDN w:val="0"/>
              <w:adjustRightInd w:val="0"/>
              <w:spacing w:line="400" w:lineRule="exact"/>
              <w:ind w:left="240" w:hangingChars="100" w:hanging="240"/>
              <w:jc w:val="center"/>
              <w:rPr>
                <w:rFonts w:eastAsia="標楷體"/>
              </w:rPr>
            </w:pPr>
            <w:r w:rsidRPr="00CA4EEF">
              <w:rPr>
                <w:rFonts w:eastAsia="標楷體"/>
              </w:rPr>
              <w:t>5</w:t>
            </w:r>
            <w:r w:rsidRPr="00CA4EEF">
              <w:rPr>
                <w:rFonts w:eastAsia="標楷體" w:hint="eastAsia"/>
              </w:rPr>
              <w:t>月</w:t>
            </w:r>
            <w:r w:rsidRPr="00CA4EEF">
              <w:rPr>
                <w:rFonts w:eastAsia="標楷體" w:hint="eastAsia"/>
              </w:rPr>
              <w:t>2</w:t>
            </w:r>
            <w:r w:rsidRPr="00CA4EEF">
              <w:rPr>
                <w:rFonts w:eastAsia="標楷體"/>
              </w:rPr>
              <w:t>6</w:t>
            </w:r>
            <w:r w:rsidRPr="00CA4EEF">
              <w:rPr>
                <w:rFonts w:eastAsia="標楷體" w:hint="eastAsia"/>
              </w:rPr>
              <w:t>日</w:t>
            </w:r>
          </w:p>
        </w:tc>
        <w:tc>
          <w:tcPr>
            <w:tcW w:w="1210" w:type="pct"/>
            <w:tcBorders>
              <w:top w:val="single" w:sz="4" w:space="0" w:color="auto"/>
              <w:bottom w:val="single" w:sz="4" w:space="0" w:color="auto"/>
            </w:tcBorders>
            <w:shd w:val="clear" w:color="auto" w:fill="FFFFFF"/>
            <w:vAlign w:val="center"/>
          </w:tcPr>
          <w:p w14:paraId="0AE14F58" w14:textId="77777777" w:rsidR="00CA4EEF" w:rsidRPr="00E0348F" w:rsidRDefault="00CA4EEF" w:rsidP="00945ED4">
            <w:pPr>
              <w:widowControl/>
              <w:spacing w:line="400" w:lineRule="exact"/>
              <w:ind w:left="260" w:hangingChars="100" w:hanging="260"/>
              <w:jc w:val="center"/>
              <w:rPr>
                <w:rFonts w:eastAsia="標楷體"/>
                <w:kern w:val="0"/>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542" w:type="pct"/>
            <w:tcBorders>
              <w:top w:val="single" w:sz="4" w:space="0" w:color="auto"/>
              <w:bottom w:val="single" w:sz="4" w:space="0" w:color="auto"/>
            </w:tcBorders>
            <w:shd w:val="clear" w:color="auto" w:fill="FFFFFF"/>
            <w:vAlign w:val="center"/>
          </w:tcPr>
          <w:p w14:paraId="00ADA3A3" w14:textId="77777777" w:rsidR="00CA4EEF" w:rsidRPr="00E0348F" w:rsidRDefault="00CA4EEF" w:rsidP="00945ED4">
            <w:pPr>
              <w:snapToGrid w:val="0"/>
              <w:spacing w:line="320" w:lineRule="exact"/>
              <w:jc w:val="both"/>
              <w:rPr>
                <w:rFonts w:eastAsia="標楷體"/>
              </w:rPr>
            </w:pPr>
            <w:r w:rsidRPr="00E0348F">
              <w:rPr>
                <w:rFonts w:eastAsia="標楷體"/>
              </w:rPr>
              <w:t>正向行為支持</w:t>
            </w:r>
          </w:p>
        </w:tc>
        <w:tc>
          <w:tcPr>
            <w:tcW w:w="555" w:type="pct"/>
            <w:tcBorders>
              <w:top w:val="single" w:sz="4" w:space="0" w:color="auto"/>
              <w:bottom w:val="single" w:sz="4" w:space="0" w:color="auto"/>
            </w:tcBorders>
            <w:shd w:val="clear" w:color="auto" w:fill="FFFFFF"/>
            <w:vAlign w:val="center"/>
          </w:tcPr>
          <w:p w14:paraId="206B4E54" w14:textId="77777777" w:rsidR="00CA4EEF" w:rsidRPr="00B27E0A" w:rsidRDefault="00CA4EEF" w:rsidP="00945ED4">
            <w:pPr>
              <w:spacing w:line="400" w:lineRule="exact"/>
              <w:ind w:left="280" w:hangingChars="100" w:hanging="280"/>
              <w:jc w:val="center"/>
              <w:rPr>
                <w:rFonts w:eastAsia="標楷體"/>
                <w:color w:val="000000"/>
                <w:sz w:val="28"/>
                <w:szCs w:val="28"/>
              </w:rPr>
            </w:pPr>
            <w:r w:rsidRPr="00B27E0A">
              <w:rPr>
                <w:rFonts w:eastAsia="標楷體"/>
                <w:color w:val="000000"/>
                <w:sz w:val="28"/>
                <w:szCs w:val="28"/>
              </w:rPr>
              <w:t>6</w:t>
            </w:r>
          </w:p>
        </w:tc>
        <w:tc>
          <w:tcPr>
            <w:tcW w:w="1103" w:type="pct"/>
            <w:shd w:val="clear" w:color="auto" w:fill="FFFFFF"/>
            <w:vAlign w:val="center"/>
          </w:tcPr>
          <w:p w14:paraId="13876B05" w14:textId="04079898" w:rsidR="00CA4EEF" w:rsidRPr="00B27E0A" w:rsidRDefault="00CA4EEF" w:rsidP="00CA4EEF">
            <w:pPr>
              <w:snapToGrid w:val="0"/>
              <w:spacing w:line="320" w:lineRule="exact"/>
              <w:jc w:val="center"/>
              <w:rPr>
                <w:rFonts w:eastAsia="標楷體"/>
              </w:rPr>
            </w:pPr>
            <w:r>
              <w:rPr>
                <w:rFonts w:eastAsia="標楷體" w:hint="eastAsia"/>
                <w:sz w:val="23"/>
                <w:szCs w:val="23"/>
              </w:rPr>
              <w:t>□</w:t>
            </w:r>
          </w:p>
        </w:tc>
      </w:tr>
      <w:tr w:rsidR="00CA4EEF" w:rsidRPr="00B27E0A" w14:paraId="4C04465A" w14:textId="77777777" w:rsidTr="00CA4EEF">
        <w:trPr>
          <w:trHeight w:val="1261"/>
          <w:jc w:val="center"/>
        </w:trPr>
        <w:tc>
          <w:tcPr>
            <w:tcW w:w="590" w:type="pct"/>
            <w:shd w:val="clear" w:color="auto" w:fill="FFFFFF"/>
            <w:vAlign w:val="center"/>
          </w:tcPr>
          <w:p w14:paraId="118D025D" w14:textId="77777777" w:rsidR="00CA4EEF" w:rsidRPr="00CA4EEF" w:rsidRDefault="00CA4EEF" w:rsidP="00945ED4">
            <w:pPr>
              <w:autoSpaceDE w:val="0"/>
              <w:autoSpaceDN w:val="0"/>
              <w:adjustRightInd w:val="0"/>
              <w:spacing w:line="400" w:lineRule="exact"/>
              <w:ind w:left="240" w:hangingChars="100" w:hanging="240"/>
              <w:jc w:val="center"/>
              <w:rPr>
                <w:rFonts w:eastAsia="標楷體"/>
              </w:rPr>
            </w:pPr>
            <w:r w:rsidRPr="00CA4EEF">
              <w:rPr>
                <w:rFonts w:eastAsia="標楷體"/>
              </w:rPr>
              <w:t>5</w:t>
            </w:r>
            <w:r w:rsidRPr="00CA4EEF">
              <w:rPr>
                <w:rFonts w:eastAsia="標楷體" w:hint="eastAsia"/>
              </w:rPr>
              <w:t>月</w:t>
            </w:r>
            <w:r w:rsidRPr="00CA4EEF">
              <w:rPr>
                <w:rFonts w:eastAsia="標楷體" w:hint="eastAsia"/>
              </w:rPr>
              <w:t>2</w:t>
            </w:r>
            <w:r w:rsidRPr="00CA4EEF">
              <w:rPr>
                <w:rFonts w:eastAsia="標楷體"/>
              </w:rPr>
              <w:t>7</w:t>
            </w:r>
            <w:r w:rsidRPr="00CA4EEF">
              <w:rPr>
                <w:rFonts w:eastAsia="標楷體" w:hint="eastAsia"/>
              </w:rPr>
              <w:t>日</w:t>
            </w:r>
          </w:p>
        </w:tc>
        <w:tc>
          <w:tcPr>
            <w:tcW w:w="1210" w:type="pct"/>
            <w:tcBorders>
              <w:top w:val="single" w:sz="4" w:space="0" w:color="auto"/>
              <w:bottom w:val="thinThickSmallGap" w:sz="24" w:space="0" w:color="auto"/>
            </w:tcBorders>
            <w:shd w:val="clear" w:color="auto" w:fill="FFFFFF"/>
            <w:vAlign w:val="center"/>
          </w:tcPr>
          <w:p w14:paraId="69A056BD" w14:textId="77777777" w:rsidR="00CA4EEF" w:rsidRPr="00E0348F" w:rsidRDefault="00CA4EEF" w:rsidP="00945ED4">
            <w:pPr>
              <w:widowControl/>
              <w:spacing w:line="400" w:lineRule="exact"/>
              <w:ind w:left="260" w:hangingChars="100" w:hanging="260"/>
              <w:jc w:val="center"/>
              <w:rPr>
                <w:rFonts w:eastAsia="標楷體"/>
                <w:sz w:val="26"/>
                <w:szCs w:val="26"/>
              </w:rPr>
            </w:pPr>
            <w:r w:rsidRPr="00E0348F">
              <w:rPr>
                <w:rFonts w:eastAsia="標楷體"/>
                <w:sz w:val="26"/>
                <w:szCs w:val="26"/>
              </w:rPr>
              <w:t>09</w:t>
            </w:r>
            <w:r w:rsidRPr="00E0348F">
              <w:rPr>
                <w:rFonts w:eastAsia="標楷體"/>
                <w:sz w:val="26"/>
                <w:szCs w:val="26"/>
              </w:rPr>
              <w:t>：</w:t>
            </w:r>
            <w:r w:rsidRPr="00E0348F">
              <w:rPr>
                <w:rFonts w:eastAsia="標楷體"/>
                <w:sz w:val="26"/>
                <w:szCs w:val="26"/>
              </w:rPr>
              <w:t>30</w:t>
            </w:r>
            <w:r w:rsidRPr="00E0348F">
              <w:rPr>
                <w:rFonts w:eastAsia="標楷體"/>
                <w:sz w:val="26"/>
                <w:szCs w:val="26"/>
              </w:rPr>
              <w:t>～</w:t>
            </w:r>
            <w:r w:rsidRPr="00E0348F">
              <w:rPr>
                <w:rFonts w:eastAsia="標楷體"/>
                <w:sz w:val="26"/>
                <w:szCs w:val="26"/>
              </w:rPr>
              <w:t>16</w:t>
            </w:r>
            <w:r w:rsidRPr="00E0348F">
              <w:rPr>
                <w:rFonts w:eastAsia="標楷體"/>
                <w:sz w:val="26"/>
                <w:szCs w:val="26"/>
              </w:rPr>
              <w:t>：</w:t>
            </w:r>
            <w:r w:rsidRPr="00E0348F">
              <w:rPr>
                <w:rFonts w:eastAsia="標楷體"/>
                <w:sz w:val="26"/>
                <w:szCs w:val="26"/>
              </w:rPr>
              <w:t>30</w:t>
            </w:r>
          </w:p>
        </w:tc>
        <w:tc>
          <w:tcPr>
            <w:tcW w:w="1542" w:type="pct"/>
            <w:tcBorders>
              <w:top w:val="single" w:sz="4" w:space="0" w:color="auto"/>
              <w:bottom w:val="thinThickSmallGap" w:sz="24" w:space="0" w:color="auto"/>
            </w:tcBorders>
            <w:shd w:val="clear" w:color="auto" w:fill="FFFFFF"/>
            <w:vAlign w:val="center"/>
          </w:tcPr>
          <w:p w14:paraId="472C9043" w14:textId="77777777" w:rsidR="00CA4EEF" w:rsidRPr="00E0348F" w:rsidRDefault="00CA4EEF" w:rsidP="00945ED4">
            <w:pPr>
              <w:snapToGrid w:val="0"/>
              <w:spacing w:line="320" w:lineRule="exact"/>
              <w:jc w:val="both"/>
              <w:rPr>
                <w:rFonts w:eastAsia="標楷體"/>
              </w:rPr>
            </w:pPr>
            <w:r w:rsidRPr="00E0348F">
              <w:rPr>
                <w:rFonts w:eastAsia="標楷體"/>
              </w:rPr>
              <w:t>行為觀察與評量</w:t>
            </w:r>
          </w:p>
        </w:tc>
        <w:tc>
          <w:tcPr>
            <w:tcW w:w="555" w:type="pct"/>
            <w:tcBorders>
              <w:top w:val="single" w:sz="4" w:space="0" w:color="auto"/>
              <w:bottom w:val="thinThickSmallGap" w:sz="24" w:space="0" w:color="auto"/>
            </w:tcBorders>
            <w:shd w:val="clear" w:color="auto" w:fill="FFFFFF"/>
            <w:vAlign w:val="center"/>
          </w:tcPr>
          <w:p w14:paraId="13A740FF" w14:textId="77777777" w:rsidR="00CA4EEF" w:rsidRPr="00B27E0A" w:rsidRDefault="00CA4EEF" w:rsidP="00945ED4">
            <w:pPr>
              <w:spacing w:line="400" w:lineRule="exact"/>
              <w:ind w:left="280" w:hangingChars="100" w:hanging="280"/>
              <w:jc w:val="center"/>
              <w:rPr>
                <w:rFonts w:eastAsia="標楷體"/>
                <w:color w:val="000000"/>
                <w:sz w:val="28"/>
                <w:szCs w:val="28"/>
              </w:rPr>
            </w:pPr>
            <w:r w:rsidRPr="00B27E0A">
              <w:rPr>
                <w:rFonts w:eastAsia="標楷體"/>
                <w:color w:val="000000"/>
                <w:sz w:val="28"/>
                <w:szCs w:val="28"/>
              </w:rPr>
              <w:t>6</w:t>
            </w:r>
          </w:p>
        </w:tc>
        <w:tc>
          <w:tcPr>
            <w:tcW w:w="1103" w:type="pct"/>
            <w:tcBorders>
              <w:bottom w:val="thinThickSmallGap" w:sz="24" w:space="0" w:color="auto"/>
            </w:tcBorders>
            <w:shd w:val="clear" w:color="auto" w:fill="FFFFFF"/>
            <w:vAlign w:val="center"/>
          </w:tcPr>
          <w:p w14:paraId="3718C32C" w14:textId="676972F0" w:rsidR="00CA4EEF" w:rsidRPr="00B27E0A" w:rsidRDefault="00CA4EEF" w:rsidP="00CA4EEF">
            <w:pPr>
              <w:autoSpaceDE w:val="0"/>
              <w:autoSpaceDN w:val="0"/>
              <w:adjustRightInd w:val="0"/>
              <w:spacing w:line="400" w:lineRule="exact"/>
              <w:ind w:left="230" w:hangingChars="100" w:hanging="230"/>
              <w:jc w:val="center"/>
              <w:rPr>
                <w:rFonts w:eastAsia="標楷體"/>
              </w:rPr>
            </w:pPr>
            <w:r>
              <w:rPr>
                <w:rFonts w:eastAsia="標楷體" w:hint="eastAsia"/>
                <w:sz w:val="23"/>
                <w:szCs w:val="23"/>
              </w:rPr>
              <w:t>□</w:t>
            </w:r>
          </w:p>
        </w:tc>
      </w:tr>
    </w:tbl>
    <w:p w14:paraId="0FB03EAB" w14:textId="77777777" w:rsidR="00FE53FB" w:rsidRPr="00B27E0A" w:rsidRDefault="00FE53FB" w:rsidP="00FE53FB">
      <w:pPr>
        <w:spacing w:line="400" w:lineRule="exact"/>
        <w:ind w:left="848" w:hangingChars="303" w:hanging="848"/>
        <w:rPr>
          <w:rFonts w:eastAsia="標楷體"/>
          <w:sz w:val="28"/>
          <w:szCs w:val="28"/>
        </w:rPr>
      </w:pPr>
    </w:p>
    <w:p w14:paraId="3B6988F3" w14:textId="77777777" w:rsidR="00FE53FB" w:rsidRPr="00B27E0A" w:rsidRDefault="00FE53FB" w:rsidP="00FE53FB">
      <w:pPr>
        <w:spacing w:before="360" w:line="400" w:lineRule="exact"/>
        <w:jc w:val="center"/>
        <w:rPr>
          <w:rFonts w:eastAsia="標楷體"/>
          <w:sz w:val="28"/>
          <w:szCs w:val="28"/>
        </w:rPr>
      </w:pPr>
      <w:r w:rsidRPr="00B27E0A">
        <w:rPr>
          <w:rFonts w:eastAsia="標楷體"/>
          <w:b/>
          <w:sz w:val="28"/>
          <w:szCs w:val="28"/>
        </w:rPr>
        <w:t xml:space="preserve">     </w:t>
      </w:r>
      <w:r w:rsidRPr="00B27E0A">
        <w:rPr>
          <w:rFonts w:eastAsia="標楷體"/>
          <w:b/>
          <w:sz w:val="28"/>
          <w:szCs w:val="28"/>
        </w:rPr>
        <w:t>申請人簽名：</w:t>
      </w:r>
      <w:r w:rsidRPr="00B27E0A">
        <w:rPr>
          <w:rFonts w:eastAsia="標楷體"/>
          <w:b/>
          <w:sz w:val="28"/>
          <w:szCs w:val="28"/>
          <w:u w:val="single"/>
        </w:rPr>
        <w:t xml:space="preserve">                      </w:t>
      </w:r>
    </w:p>
    <w:p w14:paraId="5AB7A5E5" w14:textId="77777777" w:rsidR="00267027" w:rsidRPr="00B27E0A" w:rsidRDefault="00267027">
      <w:pPr>
        <w:widowControl/>
        <w:rPr>
          <w:rStyle w:val="af3"/>
          <w:rFonts w:eastAsia="標楷體"/>
          <w:sz w:val="28"/>
          <w:szCs w:val="28"/>
          <w:u w:val="single"/>
          <w:shd w:val="clear" w:color="auto" w:fill="FFFFFF"/>
        </w:rPr>
      </w:pPr>
    </w:p>
    <w:sectPr w:rsidR="00267027" w:rsidRPr="00B27E0A" w:rsidSect="00B72BCF">
      <w:headerReference w:type="even" r:id="rId10"/>
      <w:headerReference w:type="default" r:id="rId11"/>
      <w:footerReference w:type="even" r:id="rId12"/>
      <w:footerReference w:type="default" r:id="rId13"/>
      <w:pgSz w:w="11906" w:h="16838"/>
      <w:pgMar w:top="680" w:right="1797" w:bottom="680" w:left="179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8A86" w14:textId="77777777" w:rsidR="001767FA" w:rsidRPr="001148CA" w:rsidRDefault="001767FA" w:rsidP="00E942E6">
      <w:pPr>
        <w:rPr>
          <w:sz w:val="22"/>
          <w:szCs w:val="22"/>
        </w:rPr>
      </w:pPr>
      <w:r w:rsidRPr="001148CA">
        <w:rPr>
          <w:sz w:val="22"/>
          <w:szCs w:val="22"/>
        </w:rPr>
        <w:separator/>
      </w:r>
    </w:p>
  </w:endnote>
  <w:endnote w:type="continuationSeparator" w:id="0">
    <w:p w14:paraId="06F0A3B5" w14:textId="77777777" w:rsidR="001767FA" w:rsidRPr="001148CA" w:rsidRDefault="001767FA" w:rsidP="00E942E6">
      <w:pPr>
        <w:rPr>
          <w:sz w:val="22"/>
          <w:szCs w:val="22"/>
        </w:rPr>
      </w:pPr>
      <w:r w:rsidRPr="001148C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華康楷書體W7">
    <w:altName w:val="新細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68343"/>
      <w:docPartObj>
        <w:docPartGallery w:val="Page Numbers (Bottom of Page)"/>
        <w:docPartUnique/>
      </w:docPartObj>
    </w:sdtPr>
    <w:sdtEndPr/>
    <w:sdtContent>
      <w:p w14:paraId="00F2416D" w14:textId="77777777" w:rsidR="003E1C77" w:rsidRDefault="003E1C77">
        <w:pPr>
          <w:pStyle w:val="ac"/>
          <w:jc w:val="center"/>
        </w:pPr>
        <w:r>
          <w:fldChar w:fldCharType="begin"/>
        </w:r>
        <w:r>
          <w:instrText>PAGE   \* MERGEFORMAT</w:instrText>
        </w:r>
        <w:r>
          <w:fldChar w:fldCharType="separate"/>
        </w:r>
        <w:r w:rsidR="007C6109" w:rsidRPr="007C6109">
          <w:rPr>
            <w:noProof/>
            <w:lang w:val="zh-TW"/>
          </w:rPr>
          <w:t>12</w:t>
        </w:r>
        <w:r>
          <w:fldChar w:fldCharType="end"/>
        </w:r>
      </w:p>
    </w:sdtContent>
  </w:sdt>
  <w:p w14:paraId="68C4A998" w14:textId="77777777" w:rsidR="003E1C77" w:rsidRDefault="003E1C77" w:rsidP="00E42116">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06049"/>
      <w:docPartObj>
        <w:docPartGallery w:val="Page Numbers (Bottom of Page)"/>
        <w:docPartUnique/>
      </w:docPartObj>
    </w:sdtPr>
    <w:sdtEndPr/>
    <w:sdtContent>
      <w:p w14:paraId="4CF1751E" w14:textId="77777777" w:rsidR="003E1C77" w:rsidRDefault="003E1C77" w:rsidP="008344F6">
        <w:pPr>
          <w:pStyle w:val="ac"/>
          <w:jc w:val="center"/>
        </w:pPr>
        <w:r>
          <w:fldChar w:fldCharType="begin"/>
        </w:r>
        <w:r>
          <w:instrText>PAGE   \* MERGEFORMAT</w:instrText>
        </w:r>
        <w:r>
          <w:fldChar w:fldCharType="separate"/>
        </w:r>
        <w:r w:rsidR="007C6109" w:rsidRPr="007C6109">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06CA" w14:textId="77777777" w:rsidR="001767FA" w:rsidRPr="001148CA" w:rsidRDefault="001767FA" w:rsidP="00E942E6">
      <w:pPr>
        <w:rPr>
          <w:sz w:val="22"/>
          <w:szCs w:val="22"/>
        </w:rPr>
      </w:pPr>
      <w:r w:rsidRPr="001148CA">
        <w:rPr>
          <w:sz w:val="22"/>
          <w:szCs w:val="22"/>
        </w:rPr>
        <w:separator/>
      </w:r>
    </w:p>
  </w:footnote>
  <w:footnote w:type="continuationSeparator" w:id="0">
    <w:p w14:paraId="77FA10EC" w14:textId="77777777" w:rsidR="001767FA" w:rsidRPr="001148CA" w:rsidRDefault="001767FA" w:rsidP="00E942E6">
      <w:pPr>
        <w:rPr>
          <w:sz w:val="22"/>
          <w:szCs w:val="22"/>
        </w:rPr>
      </w:pPr>
      <w:r w:rsidRPr="001148C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FB7B" w14:textId="77777777" w:rsidR="003E1C77" w:rsidRPr="007131D0" w:rsidRDefault="003E1C77" w:rsidP="007131D0">
    <w:pPr>
      <w:pStyle w:val="aa"/>
      <w:pBdr>
        <w:bottom w:val="thickThinSmallGap" w:sz="24" w:space="1" w:color="622423"/>
      </w:pBdr>
      <w:jc w:val="center"/>
      <w:rPr>
        <w:rFonts w:ascii="標楷體" w:eastAsia="標楷體" w:hAnsi="標楷體"/>
        <w:color w:val="000000"/>
        <w:sz w:val="16"/>
        <w:szCs w:val="19"/>
      </w:rPr>
    </w:pPr>
    <w:r w:rsidRPr="007131D0">
      <w:rPr>
        <w:rFonts w:ascii="標楷體" w:eastAsia="標楷體" w:hAnsi="標楷體" w:hint="eastAsia"/>
        <w:color w:val="000000"/>
        <w:sz w:val="16"/>
        <w:szCs w:val="19"/>
      </w:rPr>
      <w:t>勞動部勞動力發展署北基宜花金馬分署委託國立臺灣師範大學辦理北基宜花金馬區身心障礙者職業重建服務資源中心</w:t>
    </w:r>
    <w:r w:rsidRPr="007131D0">
      <w:rPr>
        <w:rFonts w:ascii="標楷體" w:eastAsia="標楷體" w:hAnsi="標楷體"/>
        <w:color w:val="000000"/>
        <w:sz w:val="16"/>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1C10" w14:textId="7E8BDE76" w:rsidR="003E1C77" w:rsidRPr="007A502A" w:rsidRDefault="003E1C77" w:rsidP="00B27E0A">
    <w:pPr>
      <w:pStyle w:val="aa"/>
      <w:pBdr>
        <w:bottom w:val="thickThinSmallGap" w:sz="24" w:space="1" w:color="622423"/>
      </w:pBdr>
      <w:jc w:val="center"/>
      <w:rPr>
        <w:rFonts w:ascii="標楷體" w:eastAsia="標楷體" w:hAnsi="標楷體"/>
        <w:color w:val="000000"/>
        <w:sz w:val="15"/>
        <w:szCs w:val="15"/>
      </w:rPr>
    </w:pPr>
    <w:r w:rsidRPr="007A502A">
      <w:rPr>
        <w:rFonts w:ascii="標楷體" w:eastAsia="標楷體" w:hAnsi="標楷體" w:hint="eastAsia"/>
        <w:color w:val="000000"/>
        <w:sz w:val="15"/>
        <w:szCs w:val="15"/>
      </w:rPr>
      <w:t>勞動部勞動力發展署北基宜花金馬分署委託辦理</w:t>
    </w:r>
    <w:r w:rsidR="00B27E0A">
      <w:rPr>
        <w:rFonts w:eastAsia="標楷體"/>
        <w:color w:val="000000"/>
        <w:sz w:val="15"/>
        <w:szCs w:val="15"/>
      </w:rPr>
      <w:t>114</w:t>
    </w:r>
    <w:r w:rsidRPr="007A502A">
      <w:rPr>
        <w:rFonts w:ascii="標楷體" w:eastAsia="標楷體" w:hAnsi="標楷體" w:hint="eastAsia"/>
        <w:color w:val="000000"/>
        <w:sz w:val="15"/>
        <w:szCs w:val="15"/>
      </w:rPr>
      <w:t>年度</w:t>
    </w:r>
    <w:r w:rsidR="00B27E0A">
      <w:rPr>
        <w:rFonts w:ascii="標楷體" w:eastAsia="標楷體" w:hAnsi="標楷體" w:hint="eastAsia"/>
        <w:color w:val="000000"/>
        <w:sz w:val="15"/>
        <w:szCs w:val="15"/>
      </w:rPr>
      <w:t>身心障礙者</w:t>
    </w:r>
    <w:r w:rsidR="00B27E0A" w:rsidRPr="00B27E0A">
      <w:rPr>
        <w:rFonts w:ascii="標楷體" w:eastAsia="標楷體" w:hAnsi="標楷體" w:hint="eastAsia"/>
        <w:color w:val="000000"/>
        <w:sz w:val="15"/>
        <w:szCs w:val="15"/>
      </w:rPr>
      <w:t>職業重建服務資源中心計畫-彙管作業服務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119"/>
    <w:multiLevelType w:val="hybridMultilevel"/>
    <w:tmpl w:val="94DC5D1C"/>
    <w:lvl w:ilvl="0" w:tplc="475CEE12">
      <w:start w:val="1"/>
      <w:numFmt w:val="taiwaneseCountingThousand"/>
      <w:lvlText w:val="（%1）"/>
      <w:lvlJc w:val="left"/>
      <w:pPr>
        <w:ind w:left="1207" w:hanging="480"/>
      </w:pPr>
      <w:rPr>
        <w:rFonts w:hint="default"/>
        <w:b w:val="0"/>
        <w:color w:val="auto"/>
        <w:lang w:val="en-US"/>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1" w15:restartNumberingAfterBreak="0">
    <w:nsid w:val="0A046DB9"/>
    <w:multiLevelType w:val="hybridMultilevel"/>
    <w:tmpl w:val="DE5E472E"/>
    <w:lvl w:ilvl="0" w:tplc="751654D4">
      <w:start w:val="1"/>
      <w:numFmt w:val="decimal"/>
      <w:suff w:val="space"/>
      <w:lvlText w:val="%1."/>
      <w:lvlJc w:val="left"/>
      <w:pPr>
        <w:ind w:left="1185" w:hanging="480"/>
      </w:pPr>
      <w:rPr>
        <w:rFonts w:hint="eastAsia"/>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 w15:restartNumberingAfterBreak="0">
    <w:nsid w:val="0D8257AA"/>
    <w:multiLevelType w:val="hybridMultilevel"/>
    <w:tmpl w:val="314454E2"/>
    <w:lvl w:ilvl="0" w:tplc="AD76025E">
      <w:start w:val="1"/>
      <w:numFmt w:val="decimal"/>
      <w:suff w:val="space"/>
      <w:lvlText w:val="%1."/>
      <w:lvlJc w:val="left"/>
      <w:pPr>
        <w:ind w:left="289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F17FA"/>
    <w:multiLevelType w:val="hybridMultilevel"/>
    <w:tmpl w:val="38E8784E"/>
    <w:lvl w:ilvl="0" w:tplc="D79E5E6C">
      <w:start w:val="1"/>
      <w:numFmt w:val="taiwaneseCountingThousand"/>
      <w:lvlText w:val="%1、"/>
      <w:lvlJc w:val="left"/>
      <w:pPr>
        <w:ind w:left="1147" w:hanging="720"/>
      </w:pPr>
      <w:rPr>
        <w:rFonts w:hint="default"/>
        <w:lang w:val="en-US"/>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0E103CC5"/>
    <w:multiLevelType w:val="hybridMultilevel"/>
    <w:tmpl w:val="0E92735A"/>
    <w:lvl w:ilvl="0" w:tplc="F31E51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40673"/>
    <w:multiLevelType w:val="hybridMultilevel"/>
    <w:tmpl w:val="BB449160"/>
    <w:lvl w:ilvl="0" w:tplc="9602384E">
      <w:start w:val="1"/>
      <w:numFmt w:val="taiwaneseCountingThousand"/>
      <w:suff w:val="space"/>
      <w:lvlText w:val="%1、"/>
      <w:lvlJc w:val="left"/>
      <w:pPr>
        <w:ind w:left="1190"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15:restartNumberingAfterBreak="0">
    <w:nsid w:val="11701C35"/>
    <w:multiLevelType w:val="hybridMultilevel"/>
    <w:tmpl w:val="71BA79E2"/>
    <w:lvl w:ilvl="0" w:tplc="8DC08C4A">
      <w:start w:val="1"/>
      <w:numFmt w:val="taiwaneseCountingThousand"/>
      <w:suff w:val="space"/>
      <w:lvlText w:val="%1、"/>
      <w:lvlJc w:val="left"/>
      <w:pPr>
        <w:ind w:left="4025" w:hanging="480"/>
      </w:pPr>
      <w:rPr>
        <w:rFonts w:ascii="標楷體" w:eastAsia="標楷體" w:hAnsi="標楷體" w:cs="Times New Roman" w:hint="eastAsia"/>
        <w:color w:val="auto"/>
        <w:sz w:val="28"/>
        <w:szCs w:val="28"/>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1465246F"/>
    <w:multiLevelType w:val="hybridMultilevel"/>
    <w:tmpl w:val="2AF08886"/>
    <w:lvl w:ilvl="0" w:tplc="7B364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F4D87"/>
    <w:multiLevelType w:val="hybridMultilevel"/>
    <w:tmpl w:val="1B76C868"/>
    <w:lvl w:ilvl="0" w:tplc="5C0CA6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19A92A44"/>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19AA395A"/>
    <w:multiLevelType w:val="hybridMultilevel"/>
    <w:tmpl w:val="3EA4889A"/>
    <w:lvl w:ilvl="0" w:tplc="FFE807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1F065124"/>
    <w:multiLevelType w:val="hybridMultilevel"/>
    <w:tmpl w:val="38E8784E"/>
    <w:lvl w:ilvl="0" w:tplc="D79E5E6C">
      <w:start w:val="1"/>
      <w:numFmt w:val="taiwaneseCountingThousand"/>
      <w:lvlText w:val="%1、"/>
      <w:lvlJc w:val="left"/>
      <w:pPr>
        <w:ind w:left="1147" w:hanging="720"/>
      </w:pPr>
      <w:rPr>
        <w:rFonts w:hint="default"/>
        <w:lang w:val="en-US"/>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2" w15:restartNumberingAfterBreak="0">
    <w:nsid w:val="1FE95584"/>
    <w:multiLevelType w:val="hybridMultilevel"/>
    <w:tmpl w:val="0330A4E8"/>
    <w:lvl w:ilvl="0" w:tplc="2AA217C4">
      <w:start w:val="8"/>
      <w:numFmt w:val="ideographLegalTraditional"/>
      <w:lvlText w:val="%1、"/>
      <w:lvlJc w:val="left"/>
      <w:pPr>
        <w:ind w:left="1185"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9F0D4C"/>
    <w:multiLevelType w:val="hybridMultilevel"/>
    <w:tmpl w:val="DF1E10E2"/>
    <w:lvl w:ilvl="0" w:tplc="349A86B6">
      <w:start w:val="1"/>
      <w:numFmt w:val="taiwaneseCountingThousand"/>
      <w:suff w:val="space"/>
      <w:lvlText w:val="%1、"/>
      <w:lvlJc w:val="left"/>
      <w:pPr>
        <w:ind w:left="4025"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23D30680"/>
    <w:multiLevelType w:val="hybridMultilevel"/>
    <w:tmpl w:val="BB449160"/>
    <w:lvl w:ilvl="0" w:tplc="9602384E">
      <w:start w:val="1"/>
      <w:numFmt w:val="taiwaneseCountingThousand"/>
      <w:suff w:val="space"/>
      <w:lvlText w:val="%1、"/>
      <w:lvlJc w:val="left"/>
      <w:pPr>
        <w:ind w:left="1190"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15:restartNumberingAfterBreak="0">
    <w:nsid w:val="24DC4139"/>
    <w:multiLevelType w:val="hybridMultilevel"/>
    <w:tmpl w:val="21E26136"/>
    <w:lvl w:ilvl="0" w:tplc="332CABF4">
      <w:start w:val="1"/>
      <w:numFmt w:val="taiwaneseCountingThousand"/>
      <w:lvlText w:val="%1、"/>
      <w:lvlJc w:val="left"/>
      <w:pPr>
        <w:ind w:left="2847" w:hanging="7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6" w15:restartNumberingAfterBreak="0">
    <w:nsid w:val="28964DA4"/>
    <w:multiLevelType w:val="hybridMultilevel"/>
    <w:tmpl w:val="8E1EB5E4"/>
    <w:lvl w:ilvl="0" w:tplc="475CEE12">
      <w:start w:val="1"/>
      <w:numFmt w:val="taiwaneseCountingThousand"/>
      <w:lvlText w:val="（%1）"/>
      <w:lvlJc w:val="left"/>
      <w:pPr>
        <w:ind w:left="1328" w:hanging="480"/>
      </w:pPr>
      <w:rPr>
        <w:rFonts w:hint="default"/>
        <w:b w:val="0"/>
        <w:color w:val="auto"/>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7" w15:restartNumberingAfterBreak="0">
    <w:nsid w:val="29A13265"/>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15:restartNumberingAfterBreak="0">
    <w:nsid w:val="29F024FF"/>
    <w:multiLevelType w:val="hybridMultilevel"/>
    <w:tmpl w:val="BE9C0090"/>
    <w:lvl w:ilvl="0" w:tplc="F9D285D4">
      <w:start w:val="1"/>
      <w:numFmt w:val="taiwaneseCountingThousand"/>
      <w:lvlText w:val="%1、"/>
      <w:lvlJc w:val="left"/>
      <w:pPr>
        <w:ind w:left="468"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9" w15:restartNumberingAfterBreak="0">
    <w:nsid w:val="2E965EC7"/>
    <w:multiLevelType w:val="hybridMultilevel"/>
    <w:tmpl w:val="E71EF0EA"/>
    <w:lvl w:ilvl="0" w:tplc="0AEAEE62">
      <w:start w:val="3"/>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32290A96"/>
    <w:multiLevelType w:val="hybridMultilevel"/>
    <w:tmpl w:val="9AE4CC8E"/>
    <w:lvl w:ilvl="0" w:tplc="475CEE12">
      <w:start w:val="1"/>
      <w:numFmt w:val="taiwaneseCountingThousand"/>
      <w:lvlText w:val="（%1）"/>
      <w:lvlJc w:val="left"/>
      <w:pPr>
        <w:ind w:left="1332" w:hanging="480"/>
      </w:pPr>
      <w:rPr>
        <w:rFonts w:hint="default"/>
        <w:b w:val="0"/>
        <w:color w:val="auto"/>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1" w15:restartNumberingAfterBreak="0">
    <w:nsid w:val="33B277F1"/>
    <w:multiLevelType w:val="hybridMultilevel"/>
    <w:tmpl w:val="2AF08886"/>
    <w:lvl w:ilvl="0" w:tplc="7B364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0E0A80"/>
    <w:multiLevelType w:val="hybridMultilevel"/>
    <w:tmpl w:val="D1425F54"/>
    <w:lvl w:ilvl="0" w:tplc="84B4593C">
      <w:start w:val="1"/>
      <w:numFmt w:val="taiwaneseCountingThousand"/>
      <w:lvlText w:val="%1、"/>
      <w:lvlJc w:val="left"/>
      <w:pPr>
        <w:ind w:left="468"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3" w15:restartNumberingAfterBreak="0">
    <w:nsid w:val="37A61775"/>
    <w:multiLevelType w:val="hybridMultilevel"/>
    <w:tmpl w:val="DF1E10E2"/>
    <w:lvl w:ilvl="0" w:tplc="349A86B6">
      <w:start w:val="1"/>
      <w:numFmt w:val="taiwaneseCountingThousand"/>
      <w:suff w:val="space"/>
      <w:lvlText w:val="%1、"/>
      <w:lvlJc w:val="left"/>
      <w:pPr>
        <w:ind w:left="4025"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4" w15:restartNumberingAfterBreak="0">
    <w:nsid w:val="3D570017"/>
    <w:multiLevelType w:val="hybridMultilevel"/>
    <w:tmpl w:val="7D3E4CAA"/>
    <w:lvl w:ilvl="0" w:tplc="F9CC9BC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4100A7"/>
    <w:multiLevelType w:val="hybridMultilevel"/>
    <w:tmpl w:val="21E26136"/>
    <w:lvl w:ilvl="0" w:tplc="332CABF4">
      <w:start w:val="1"/>
      <w:numFmt w:val="taiwaneseCountingThousand"/>
      <w:lvlText w:val="%1、"/>
      <w:lvlJc w:val="left"/>
      <w:pPr>
        <w:ind w:left="2847" w:hanging="7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6" w15:restartNumberingAfterBreak="0">
    <w:nsid w:val="4C0C3E9A"/>
    <w:multiLevelType w:val="hybridMultilevel"/>
    <w:tmpl w:val="3EA4889A"/>
    <w:lvl w:ilvl="0" w:tplc="FFE807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7" w15:restartNumberingAfterBreak="0">
    <w:nsid w:val="4CDA7D56"/>
    <w:multiLevelType w:val="hybridMultilevel"/>
    <w:tmpl w:val="4B4298E0"/>
    <w:lvl w:ilvl="0" w:tplc="CB4CA55C">
      <w:start w:val="9"/>
      <w:numFmt w:val="ideographLegalTradition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0F6E3C"/>
    <w:multiLevelType w:val="hybridMultilevel"/>
    <w:tmpl w:val="3EA4889A"/>
    <w:lvl w:ilvl="0" w:tplc="FFE807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9" w15:restartNumberingAfterBreak="0">
    <w:nsid w:val="52B82672"/>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53D84751"/>
    <w:multiLevelType w:val="hybridMultilevel"/>
    <w:tmpl w:val="0B7ACC9E"/>
    <w:lvl w:ilvl="0" w:tplc="722212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002F8D"/>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2" w15:restartNumberingAfterBreak="0">
    <w:nsid w:val="577615B0"/>
    <w:multiLevelType w:val="hybridMultilevel"/>
    <w:tmpl w:val="CF78CF22"/>
    <w:lvl w:ilvl="0" w:tplc="2CA87730">
      <w:start w:val="1"/>
      <w:numFmt w:val="decimal"/>
      <w:suff w:val="space"/>
      <w:lvlText w:val="%1."/>
      <w:lvlJc w:val="left"/>
      <w:pPr>
        <w:ind w:left="289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B3100"/>
    <w:multiLevelType w:val="hybridMultilevel"/>
    <w:tmpl w:val="E7AC3678"/>
    <w:lvl w:ilvl="0" w:tplc="F65A703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4E7019"/>
    <w:multiLevelType w:val="hybridMultilevel"/>
    <w:tmpl w:val="9836E2EC"/>
    <w:lvl w:ilvl="0" w:tplc="7E68D5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8A059C"/>
    <w:multiLevelType w:val="hybridMultilevel"/>
    <w:tmpl w:val="2AF08886"/>
    <w:lvl w:ilvl="0" w:tplc="7B364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A178AC"/>
    <w:multiLevelType w:val="hybridMultilevel"/>
    <w:tmpl w:val="D1425F54"/>
    <w:lvl w:ilvl="0" w:tplc="84B4593C">
      <w:start w:val="1"/>
      <w:numFmt w:val="taiwaneseCountingThousand"/>
      <w:lvlText w:val="%1、"/>
      <w:lvlJc w:val="left"/>
      <w:pPr>
        <w:ind w:left="468"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7" w15:restartNumberingAfterBreak="0">
    <w:nsid w:val="7B7C17F0"/>
    <w:multiLevelType w:val="hybridMultilevel"/>
    <w:tmpl w:val="6B702BF8"/>
    <w:lvl w:ilvl="0" w:tplc="FFECC190">
      <w:start w:val="1"/>
      <w:numFmt w:val="taiwaneseCountingThousand"/>
      <w:lvlText w:val="（%1）"/>
      <w:lvlJc w:val="left"/>
      <w:pPr>
        <w:ind w:left="1703" w:hanging="85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num w:numId="1">
    <w:abstractNumId w:val="26"/>
  </w:num>
  <w:num w:numId="2">
    <w:abstractNumId w:val="31"/>
  </w:num>
  <w:num w:numId="3">
    <w:abstractNumId w:val="4"/>
  </w:num>
  <w:num w:numId="4">
    <w:abstractNumId w:val="27"/>
  </w:num>
  <w:num w:numId="5">
    <w:abstractNumId w:val="13"/>
  </w:num>
  <w:num w:numId="6">
    <w:abstractNumId w:val="1"/>
  </w:num>
  <w:num w:numId="7">
    <w:abstractNumId w:val="5"/>
  </w:num>
  <w:num w:numId="8">
    <w:abstractNumId w:val="18"/>
  </w:num>
  <w:num w:numId="9">
    <w:abstractNumId w:val="29"/>
  </w:num>
  <w:num w:numId="10">
    <w:abstractNumId w:val="12"/>
  </w:num>
  <w:num w:numId="11">
    <w:abstractNumId w:val="25"/>
  </w:num>
  <w:num w:numId="12">
    <w:abstractNumId w:val="8"/>
  </w:num>
  <w:num w:numId="13">
    <w:abstractNumId w:val="36"/>
  </w:num>
  <w:num w:numId="14">
    <w:abstractNumId w:val="15"/>
  </w:num>
  <w:num w:numId="15">
    <w:abstractNumId w:val="23"/>
  </w:num>
  <w:num w:numId="16">
    <w:abstractNumId w:val="17"/>
  </w:num>
  <w:num w:numId="17">
    <w:abstractNumId w:val="14"/>
  </w:num>
  <w:num w:numId="18">
    <w:abstractNumId w:val="21"/>
  </w:num>
  <w:num w:numId="19">
    <w:abstractNumId w:val="6"/>
  </w:num>
  <w:num w:numId="20">
    <w:abstractNumId w:val="28"/>
  </w:num>
  <w:num w:numId="21">
    <w:abstractNumId w:val="22"/>
  </w:num>
  <w:num w:numId="22">
    <w:abstractNumId w:val="11"/>
  </w:num>
  <w:num w:numId="23">
    <w:abstractNumId w:val="10"/>
  </w:num>
  <w:num w:numId="24">
    <w:abstractNumId w:val="35"/>
  </w:num>
  <w:num w:numId="25">
    <w:abstractNumId w:val="3"/>
  </w:num>
  <w:num w:numId="26">
    <w:abstractNumId w:val="7"/>
  </w:num>
  <w:num w:numId="27">
    <w:abstractNumId w:val="9"/>
  </w:num>
  <w:num w:numId="28">
    <w:abstractNumId w:val="19"/>
  </w:num>
  <w:num w:numId="29">
    <w:abstractNumId w:val="30"/>
  </w:num>
  <w:num w:numId="30">
    <w:abstractNumId w:val="34"/>
  </w:num>
  <w:num w:numId="31">
    <w:abstractNumId w:val="32"/>
  </w:num>
  <w:num w:numId="32">
    <w:abstractNumId w:val="2"/>
  </w:num>
  <w:num w:numId="33">
    <w:abstractNumId w:val="33"/>
  </w:num>
  <w:num w:numId="34">
    <w:abstractNumId w:val="24"/>
  </w:num>
  <w:num w:numId="35">
    <w:abstractNumId w:val="0"/>
  </w:num>
  <w:num w:numId="36">
    <w:abstractNumId w:val="16"/>
  </w:num>
  <w:num w:numId="37">
    <w:abstractNumId w:val="37"/>
  </w:num>
  <w:num w:numId="3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76"/>
    <w:rsid w:val="00001EE4"/>
    <w:rsid w:val="00003C0B"/>
    <w:rsid w:val="000060A3"/>
    <w:rsid w:val="00011546"/>
    <w:rsid w:val="00012B29"/>
    <w:rsid w:val="000140B8"/>
    <w:rsid w:val="000142CD"/>
    <w:rsid w:val="00014F4F"/>
    <w:rsid w:val="00022F4C"/>
    <w:rsid w:val="00023DA2"/>
    <w:rsid w:val="00024EFB"/>
    <w:rsid w:val="0003147C"/>
    <w:rsid w:val="000325EB"/>
    <w:rsid w:val="00033B5C"/>
    <w:rsid w:val="00033EA2"/>
    <w:rsid w:val="00036008"/>
    <w:rsid w:val="00041495"/>
    <w:rsid w:val="000449BD"/>
    <w:rsid w:val="00044E1C"/>
    <w:rsid w:val="00044ECB"/>
    <w:rsid w:val="00050B21"/>
    <w:rsid w:val="00053580"/>
    <w:rsid w:val="00055381"/>
    <w:rsid w:val="000614FF"/>
    <w:rsid w:val="00062176"/>
    <w:rsid w:val="00062723"/>
    <w:rsid w:val="0007093C"/>
    <w:rsid w:val="000714D6"/>
    <w:rsid w:val="0007611B"/>
    <w:rsid w:val="000771C4"/>
    <w:rsid w:val="00077C27"/>
    <w:rsid w:val="00077F14"/>
    <w:rsid w:val="00080585"/>
    <w:rsid w:val="00080FE2"/>
    <w:rsid w:val="00081866"/>
    <w:rsid w:val="00086D9E"/>
    <w:rsid w:val="0008737B"/>
    <w:rsid w:val="00097420"/>
    <w:rsid w:val="000A09AE"/>
    <w:rsid w:val="000A2689"/>
    <w:rsid w:val="000A3F51"/>
    <w:rsid w:val="000A5434"/>
    <w:rsid w:val="000A5BE4"/>
    <w:rsid w:val="000A5CBC"/>
    <w:rsid w:val="000A755E"/>
    <w:rsid w:val="000B16D5"/>
    <w:rsid w:val="000B738C"/>
    <w:rsid w:val="000C0DAD"/>
    <w:rsid w:val="000C36E3"/>
    <w:rsid w:val="000C47BD"/>
    <w:rsid w:val="000D3ECD"/>
    <w:rsid w:val="000D5C3D"/>
    <w:rsid w:val="000D7245"/>
    <w:rsid w:val="000E086A"/>
    <w:rsid w:val="000E1EC2"/>
    <w:rsid w:val="000E504A"/>
    <w:rsid w:val="000E6462"/>
    <w:rsid w:val="000E78FF"/>
    <w:rsid w:val="000F25FA"/>
    <w:rsid w:val="0010224B"/>
    <w:rsid w:val="001048FC"/>
    <w:rsid w:val="00106FA4"/>
    <w:rsid w:val="001076A7"/>
    <w:rsid w:val="00107AB7"/>
    <w:rsid w:val="00111E1F"/>
    <w:rsid w:val="00112430"/>
    <w:rsid w:val="001148CA"/>
    <w:rsid w:val="0011525D"/>
    <w:rsid w:val="00115E8B"/>
    <w:rsid w:val="0011719C"/>
    <w:rsid w:val="00117BDE"/>
    <w:rsid w:val="001203E6"/>
    <w:rsid w:val="0012599D"/>
    <w:rsid w:val="00126D02"/>
    <w:rsid w:val="001274C8"/>
    <w:rsid w:val="00127E0C"/>
    <w:rsid w:val="00133492"/>
    <w:rsid w:val="00133EF3"/>
    <w:rsid w:val="001344BA"/>
    <w:rsid w:val="0013664A"/>
    <w:rsid w:val="00136A4C"/>
    <w:rsid w:val="0014041C"/>
    <w:rsid w:val="001430A6"/>
    <w:rsid w:val="001447D6"/>
    <w:rsid w:val="00144DF5"/>
    <w:rsid w:val="0014591B"/>
    <w:rsid w:val="00147913"/>
    <w:rsid w:val="00154816"/>
    <w:rsid w:val="00154C39"/>
    <w:rsid w:val="0015746E"/>
    <w:rsid w:val="00162EB9"/>
    <w:rsid w:val="00165D97"/>
    <w:rsid w:val="00166D6F"/>
    <w:rsid w:val="00167775"/>
    <w:rsid w:val="00173127"/>
    <w:rsid w:val="00174ECB"/>
    <w:rsid w:val="001762B9"/>
    <w:rsid w:val="00176521"/>
    <w:rsid w:val="00176650"/>
    <w:rsid w:val="001767FA"/>
    <w:rsid w:val="001816AA"/>
    <w:rsid w:val="00181B10"/>
    <w:rsid w:val="001832BD"/>
    <w:rsid w:val="00184831"/>
    <w:rsid w:val="00192108"/>
    <w:rsid w:val="00192D5B"/>
    <w:rsid w:val="001944B2"/>
    <w:rsid w:val="0019468E"/>
    <w:rsid w:val="00196ACD"/>
    <w:rsid w:val="001A1505"/>
    <w:rsid w:val="001A24F4"/>
    <w:rsid w:val="001A2566"/>
    <w:rsid w:val="001A525B"/>
    <w:rsid w:val="001A649A"/>
    <w:rsid w:val="001A7976"/>
    <w:rsid w:val="001A7EED"/>
    <w:rsid w:val="001B0BF2"/>
    <w:rsid w:val="001B2167"/>
    <w:rsid w:val="001B22A2"/>
    <w:rsid w:val="001B28EA"/>
    <w:rsid w:val="001B2AD5"/>
    <w:rsid w:val="001B4285"/>
    <w:rsid w:val="001B5EB6"/>
    <w:rsid w:val="001B639F"/>
    <w:rsid w:val="001B6DE2"/>
    <w:rsid w:val="001B770C"/>
    <w:rsid w:val="001B7786"/>
    <w:rsid w:val="001C0841"/>
    <w:rsid w:val="001C0C18"/>
    <w:rsid w:val="001C40C6"/>
    <w:rsid w:val="001D175E"/>
    <w:rsid w:val="001D2ED9"/>
    <w:rsid w:val="001D4F99"/>
    <w:rsid w:val="001D5055"/>
    <w:rsid w:val="001D5183"/>
    <w:rsid w:val="001D787B"/>
    <w:rsid w:val="001E0763"/>
    <w:rsid w:val="001E0A5E"/>
    <w:rsid w:val="001E2076"/>
    <w:rsid w:val="001E34F9"/>
    <w:rsid w:val="001E397F"/>
    <w:rsid w:val="001E4A77"/>
    <w:rsid w:val="001F085E"/>
    <w:rsid w:val="001F0FAC"/>
    <w:rsid w:val="001F2B51"/>
    <w:rsid w:val="001F4267"/>
    <w:rsid w:val="001F59C9"/>
    <w:rsid w:val="001F6656"/>
    <w:rsid w:val="00205117"/>
    <w:rsid w:val="00207A2E"/>
    <w:rsid w:val="002135B9"/>
    <w:rsid w:val="002144AF"/>
    <w:rsid w:val="002151B5"/>
    <w:rsid w:val="00216B71"/>
    <w:rsid w:val="00220C24"/>
    <w:rsid w:val="002224F6"/>
    <w:rsid w:val="00223035"/>
    <w:rsid w:val="00225A68"/>
    <w:rsid w:val="00225BF6"/>
    <w:rsid w:val="00225CC6"/>
    <w:rsid w:val="002264E6"/>
    <w:rsid w:val="00226FF4"/>
    <w:rsid w:val="0023139B"/>
    <w:rsid w:val="002354E0"/>
    <w:rsid w:val="00235B6B"/>
    <w:rsid w:val="00235B71"/>
    <w:rsid w:val="00236707"/>
    <w:rsid w:val="00236F1A"/>
    <w:rsid w:val="00237789"/>
    <w:rsid w:val="002422D2"/>
    <w:rsid w:val="0024294D"/>
    <w:rsid w:val="00246FF8"/>
    <w:rsid w:val="002552E5"/>
    <w:rsid w:val="00255BF9"/>
    <w:rsid w:val="00257FBF"/>
    <w:rsid w:val="0026152A"/>
    <w:rsid w:val="002636A5"/>
    <w:rsid w:val="0026371E"/>
    <w:rsid w:val="00264A6D"/>
    <w:rsid w:val="00266E51"/>
    <w:rsid w:val="00267027"/>
    <w:rsid w:val="00267E80"/>
    <w:rsid w:val="00275C16"/>
    <w:rsid w:val="00276A11"/>
    <w:rsid w:val="00277995"/>
    <w:rsid w:val="00280B3B"/>
    <w:rsid w:val="00283289"/>
    <w:rsid w:val="00286F0E"/>
    <w:rsid w:val="002876C8"/>
    <w:rsid w:val="00287B5A"/>
    <w:rsid w:val="002909EC"/>
    <w:rsid w:val="002927DF"/>
    <w:rsid w:val="002A0A8F"/>
    <w:rsid w:val="002A1436"/>
    <w:rsid w:val="002A1598"/>
    <w:rsid w:val="002A4B17"/>
    <w:rsid w:val="002A57CC"/>
    <w:rsid w:val="002A5C9D"/>
    <w:rsid w:val="002A623B"/>
    <w:rsid w:val="002A74A1"/>
    <w:rsid w:val="002B0BF7"/>
    <w:rsid w:val="002B265C"/>
    <w:rsid w:val="002B3682"/>
    <w:rsid w:val="002B4914"/>
    <w:rsid w:val="002B5DDE"/>
    <w:rsid w:val="002B63A2"/>
    <w:rsid w:val="002C1B82"/>
    <w:rsid w:val="002C1DBB"/>
    <w:rsid w:val="002C5614"/>
    <w:rsid w:val="002C66BC"/>
    <w:rsid w:val="002D062D"/>
    <w:rsid w:val="002D3309"/>
    <w:rsid w:val="002E2A13"/>
    <w:rsid w:val="002E327D"/>
    <w:rsid w:val="002E3387"/>
    <w:rsid w:val="002E57CE"/>
    <w:rsid w:val="002F19A2"/>
    <w:rsid w:val="002F1A81"/>
    <w:rsid w:val="002F2ACB"/>
    <w:rsid w:val="002F3184"/>
    <w:rsid w:val="002F5454"/>
    <w:rsid w:val="002F7FA1"/>
    <w:rsid w:val="00300075"/>
    <w:rsid w:val="00302AAD"/>
    <w:rsid w:val="0030421A"/>
    <w:rsid w:val="003054B8"/>
    <w:rsid w:val="00306CA7"/>
    <w:rsid w:val="00307876"/>
    <w:rsid w:val="0031190C"/>
    <w:rsid w:val="00311E0C"/>
    <w:rsid w:val="0031437F"/>
    <w:rsid w:val="0032272B"/>
    <w:rsid w:val="0032347A"/>
    <w:rsid w:val="00323A80"/>
    <w:rsid w:val="00327D6C"/>
    <w:rsid w:val="0033124B"/>
    <w:rsid w:val="00333ABC"/>
    <w:rsid w:val="003404F7"/>
    <w:rsid w:val="00347BDB"/>
    <w:rsid w:val="00355939"/>
    <w:rsid w:val="00356D57"/>
    <w:rsid w:val="003634BB"/>
    <w:rsid w:val="00365096"/>
    <w:rsid w:val="00365F29"/>
    <w:rsid w:val="00366218"/>
    <w:rsid w:val="00367A7E"/>
    <w:rsid w:val="00373112"/>
    <w:rsid w:val="00373C2D"/>
    <w:rsid w:val="003748F1"/>
    <w:rsid w:val="00375A2D"/>
    <w:rsid w:val="00380619"/>
    <w:rsid w:val="00383A74"/>
    <w:rsid w:val="003943CA"/>
    <w:rsid w:val="00394AC9"/>
    <w:rsid w:val="0039737A"/>
    <w:rsid w:val="003A181A"/>
    <w:rsid w:val="003A2ED2"/>
    <w:rsid w:val="003A3810"/>
    <w:rsid w:val="003B0FD7"/>
    <w:rsid w:val="003B365A"/>
    <w:rsid w:val="003C2B34"/>
    <w:rsid w:val="003C5206"/>
    <w:rsid w:val="003C57C9"/>
    <w:rsid w:val="003C5D3C"/>
    <w:rsid w:val="003C6973"/>
    <w:rsid w:val="003D2465"/>
    <w:rsid w:val="003D37FC"/>
    <w:rsid w:val="003D61C4"/>
    <w:rsid w:val="003E042B"/>
    <w:rsid w:val="003E0541"/>
    <w:rsid w:val="003E1C77"/>
    <w:rsid w:val="003E497F"/>
    <w:rsid w:val="003E5F15"/>
    <w:rsid w:val="003E604B"/>
    <w:rsid w:val="003F210B"/>
    <w:rsid w:val="00405404"/>
    <w:rsid w:val="0040618C"/>
    <w:rsid w:val="0040733D"/>
    <w:rsid w:val="00421A1D"/>
    <w:rsid w:val="00422A29"/>
    <w:rsid w:val="00422B4E"/>
    <w:rsid w:val="00425610"/>
    <w:rsid w:val="00425A25"/>
    <w:rsid w:val="004267B3"/>
    <w:rsid w:val="00426F17"/>
    <w:rsid w:val="00430C48"/>
    <w:rsid w:val="00433F88"/>
    <w:rsid w:val="00436895"/>
    <w:rsid w:val="00437541"/>
    <w:rsid w:val="00437F93"/>
    <w:rsid w:val="00440D66"/>
    <w:rsid w:val="00441309"/>
    <w:rsid w:val="00442C9C"/>
    <w:rsid w:val="0044394D"/>
    <w:rsid w:val="004453EE"/>
    <w:rsid w:val="004455BA"/>
    <w:rsid w:val="00445F38"/>
    <w:rsid w:val="00452829"/>
    <w:rsid w:val="00452934"/>
    <w:rsid w:val="004614A6"/>
    <w:rsid w:val="00461E52"/>
    <w:rsid w:val="00471182"/>
    <w:rsid w:val="004718CF"/>
    <w:rsid w:val="00472467"/>
    <w:rsid w:val="004724CE"/>
    <w:rsid w:val="00472887"/>
    <w:rsid w:val="00472B7D"/>
    <w:rsid w:val="00472D91"/>
    <w:rsid w:val="00472E44"/>
    <w:rsid w:val="0047657D"/>
    <w:rsid w:val="00482085"/>
    <w:rsid w:val="00484515"/>
    <w:rsid w:val="004910CE"/>
    <w:rsid w:val="004942F6"/>
    <w:rsid w:val="00494AB2"/>
    <w:rsid w:val="0049543A"/>
    <w:rsid w:val="00497D42"/>
    <w:rsid w:val="004A0410"/>
    <w:rsid w:val="004A4894"/>
    <w:rsid w:val="004B05C9"/>
    <w:rsid w:val="004B179F"/>
    <w:rsid w:val="004B4791"/>
    <w:rsid w:val="004C029A"/>
    <w:rsid w:val="004C0C50"/>
    <w:rsid w:val="004C2437"/>
    <w:rsid w:val="004D39B9"/>
    <w:rsid w:val="004D5430"/>
    <w:rsid w:val="004E00AB"/>
    <w:rsid w:val="004E2926"/>
    <w:rsid w:val="004E7929"/>
    <w:rsid w:val="004F1289"/>
    <w:rsid w:val="004F2DD6"/>
    <w:rsid w:val="004F4F75"/>
    <w:rsid w:val="00503858"/>
    <w:rsid w:val="005124E6"/>
    <w:rsid w:val="00514A62"/>
    <w:rsid w:val="005154AA"/>
    <w:rsid w:val="00517102"/>
    <w:rsid w:val="005217CD"/>
    <w:rsid w:val="005245DB"/>
    <w:rsid w:val="00524764"/>
    <w:rsid w:val="005269FD"/>
    <w:rsid w:val="00527093"/>
    <w:rsid w:val="00527CA3"/>
    <w:rsid w:val="00532AD1"/>
    <w:rsid w:val="00535F56"/>
    <w:rsid w:val="00544425"/>
    <w:rsid w:val="00553209"/>
    <w:rsid w:val="00553C99"/>
    <w:rsid w:val="00554585"/>
    <w:rsid w:val="00555033"/>
    <w:rsid w:val="005606A9"/>
    <w:rsid w:val="00562148"/>
    <w:rsid w:val="0056334E"/>
    <w:rsid w:val="005647FA"/>
    <w:rsid w:val="00565258"/>
    <w:rsid w:val="005660FA"/>
    <w:rsid w:val="005804E0"/>
    <w:rsid w:val="0058088F"/>
    <w:rsid w:val="0058186C"/>
    <w:rsid w:val="005823E3"/>
    <w:rsid w:val="005831EB"/>
    <w:rsid w:val="005839A7"/>
    <w:rsid w:val="00583F47"/>
    <w:rsid w:val="005845F9"/>
    <w:rsid w:val="005846C1"/>
    <w:rsid w:val="00584A5B"/>
    <w:rsid w:val="005854D7"/>
    <w:rsid w:val="00585A72"/>
    <w:rsid w:val="005867EF"/>
    <w:rsid w:val="005878C8"/>
    <w:rsid w:val="00587F2D"/>
    <w:rsid w:val="00596125"/>
    <w:rsid w:val="005A1463"/>
    <w:rsid w:val="005A152F"/>
    <w:rsid w:val="005A4428"/>
    <w:rsid w:val="005A4C99"/>
    <w:rsid w:val="005A6DAE"/>
    <w:rsid w:val="005B06E3"/>
    <w:rsid w:val="005B0941"/>
    <w:rsid w:val="005B1F36"/>
    <w:rsid w:val="005B64D5"/>
    <w:rsid w:val="005B7DBB"/>
    <w:rsid w:val="005C44BC"/>
    <w:rsid w:val="005D2F9D"/>
    <w:rsid w:val="005D3BD1"/>
    <w:rsid w:val="005D60BC"/>
    <w:rsid w:val="005D7F15"/>
    <w:rsid w:val="005E3563"/>
    <w:rsid w:val="005E6937"/>
    <w:rsid w:val="005F00F0"/>
    <w:rsid w:val="005F03C9"/>
    <w:rsid w:val="005F17D6"/>
    <w:rsid w:val="005F5BEF"/>
    <w:rsid w:val="00602B76"/>
    <w:rsid w:val="0060399A"/>
    <w:rsid w:val="00605CD4"/>
    <w:rsid w:val="0061100F"/>
    <w:rsid w:val="0061107D"/>
    <w:rsid w:val="0061165A"/>
    <w:rsid w:val="00616100"/>
    <w:rsid w:val="006175A1"/>
    <w:rsid w:val="00622EAF"/>
    <w:rsid w:val="006277D7"/>
    <w:rsid w:val="006307FD"/>
    <w:rsid w:val="00632A2C"/>
    <w:rsid w:val="00633627"/>
    <w:rsid w:val="00634246"/>
    <w:rsid w:val="00637CC5"/>
    <w:rsid w:val="00637E6E"/>
    <w:rsid w:val="00641BFF"/>
    <w:rsid w:val="006457F1"/>
    <w:rsid w:val="00645FFE"/>
    <w:rsid w:val="00650245"/>
    <w:rsid w:val="00651BFA"/>
    <w:rsid w:val="00656B37"/>
    <w:rsid w:val="006609A9"/>
    <w:rsid w:val="00660C30"/>
    <w:rsid w:val="00663F4F"/>
    <w:rsid w:val="00666779"/>
    <w:rsid w:val="006671F0"/>
    <w:rsid w:val="0067486A"/>
    <w:rsid w:val="0067625B"/>
    <w:rsid w:val="006768CC"/>
    <w:rsid w:val="00685BE5"/>
    <w:rsid w:val="00686787"/>
    <w:rsid w:val="00687D0E"/>
    <w:rsid w:val="00690355"/>
    <w:rsid w:val="0069476D"/>
    <w:rsid w:val="006A3E54"/>
    <w:rsid w:val="006A5514"/>
    <w:rsid w:val="006A7CBB"/>
    <w:rsid w:val="006B0746"/>
    <w:rsid w:val="006B16FB"/>
    <w:rsid w:val="006B19E7"/>
    <w:rsid w:val="006B50DE"/>
    <w:rsid w:val="006B5B6F"/>
    <w:rsid w:val="006B626E"/>
    <w:rsid w:val="006B648C"/>
    <w:rsid w:val="006C2360"/>
    <w:rsid w:val="006C3F46"/>
    <w:rsid w:val="006D189F"/>
    <w:rsid w:val="006D1B8F"/>
    <w:rsid w:val="006D74C9"/>
    <w:rsid w:val="006D7E11"/>
    <w:rsid w:val="006E4EA3"/>
    <w:rsid w:val="006E5A25"/>
    <w:rsid w:val="006E5AEC"/>
    <w:rsid w:val="006E6590"/>
    <w:rsid w:val="006E6F79"/>
    <w:rsid w:val="006E7A92"/>
    <w:rsid w:val="006F05E1"/>
    <w:rsid w:val="006F3931"/>
    <w:rsid w:val="006F3E4D"/>
    <w:rsid w:val="006F464D"/>
    <w:rsid w:val="006F55FF"/>
    <w:rsid w:val="006F6623"/>
    <w:rsid w:val="006F7757"/>
    <w:rsid w:val="00700075"/>
    <w:rsid w:val="0070093E"/>
    <w:rsid w:val="00702D1E"/>
    <w:rsid w:val="00702E18"/>
    <w:rsid w:val="00705309"/>
    <w:rsid w:val="00710AB3"/>
    <w:rsid w:val="007131D0"/>
    <w:rsid w:val="00715774"/>
    <w:rsid w:val="00717AE3"/>
    <w:rsid w:val="00722DEA"/>
    <w:rsid w:val="0073232B"/>
    <w:rsid w:val="007328B1"/>
    <w:rsid w:val="00732D03"/>
    <w:rsid w:val="0073360F"/>
    <w:rsid w:val="00733E35"/>
    <w:rsid w:val="00736F42"/>
    <w:rsid w:val="00741D19"/>
    <w:rsid w:val="00750853"/>
    <w:rsid w:val="00751731"/>
    <w:rsid w:val="00752863"/>
    <w:rsid w:val="007536D9"/>
    <w:rsid w:val="007538A5"/>
    <w:rsid w:val="007639E0"/>
    <w:rsid w:val="00767319"/>
    <w:rsid w:val="00767DEA"/>
    <w:rsid w:val="00773F0B"/>
    <w:rsid w:val="00775A2A"/>
    <w:rsid w:val="00776769"/>
    <w:rsid w:val="00786138"/>
    <w:rsid w:val="00791747"/>
    <w:rsid w:val="00793B07"/>
    <w:rsid w:val="007957D2"/>
    <w:rsid w:val="007966FE"/>
    <w:rsid w:val="007A3E1B"/>
    <w:rsid w:val="007A4844"/>
    <w:rsid w:val="007A4D01"/>
    <w:rsid w:val="007A502A"/>
    <w:rsid w:val="007A7A3A"/>
    <w:rsid w:val="007B0D01"/>
    <w:rsid w:val="007B1B44"/>
    <w:rsid w:val="007B1C3B"/>
    <w:rsid w:val="007B3D4D"/>
    <w:rsid w:val="007B4276"/>
    <w:rsid w:val="007B6715"/>
    <w:rsid w:val="007C1418"/>
    <w:rsid w:val="007C18F2"/>
    <w:rsid w:val="007C1BFE"/>
    <w:rsid w:val="007C1EA3"/>
    <w:rsid w:val="007C2367"/>
    <w:rsid w:val="007C3321"/>
    <w:rsid w:val="007C40B2"/>
    <w:rsid w:val="007C545E"/>
    <w:rsid w:val="007C6109"/>
    <w:rsid w:val="007C65E0"/>
    <w:rsid w:val="007D109C"/>
    <w:rsid w:val="007D1999"/>
    <w:rsid w:val="007D20A6"/>
    <w:rsid w:val="007D61FF"/>
    <w:rsid w:val="007E1E55"/>
    <w:rsid w:val="007E35BD"/>
    <w:rsid w:val="007E4895"/>
    <w:rsid w:val="007E497E"/>
    <w:rsid w:val="007E5C29"/>
    <w:rsid w:val="007F0756"/>
    <w:rsid w:val="007F0B00"/>
    <w:rsid w:val="007F3FFD"/>
    <w:rsid w:val="007F40D4"/>
    <w:rsid w:val="007F6DBD"/>
    <w:rsid w:val="007F7C85"/>
    <w:rsid w:val="00800F3C"/>
    <w:rsid w:val="008060A2"/>
    <w:rsid w:val="008071C3"/>
    <w:rsid w:val="008076B5"/>
    <w:rsid w:val="00811914"/>
    <w:rsid w:val="00812E29"/>
    <w:rsid w:val="008148BC"/>
    <w:rsid w:val="008161BC"/>
    <w:rsid w:val="00823961"/>
    <w:rsid w:val="00827DA2"/>
    <w:rsid w:val="008305B6"/>
    <w:rsid w:val="0083073B"/>
    <w:rsid w:val="0083410E"/>
    <w:rsid w:val="008344F6"/>
    <w:rsid w:val="00840099"/>
    <w:rsid w:val="00845872"/>
    <w:rsid w:val="00846CAC"/>
    <w:rsid w:val="00853CD6"/>
    <w:rsid w:val="00854EDC"/>
    <w:rsid w:val="008563B6"/>
    <w:rsid w:val="00860081"/>
    <w:rsid w:val="00860F91"/>
    <w:rsid w:val="008613E3"/>
    <w:rsid w:val="00862437"/>
    <w:rsid w:val="008625D3"/>
    <w:rsid w:val="00862F58"/>
    <w:rsid w:val="00862F7E"/>
    <w:rsid w:val="00863FF5"/>
    <w:rsid w:val="00865740"/>
    <w:rsid w:val="00872C1A"/>
    <w:rsid w:val="00874069"/>
    <w:rsid w:val="008758D4"/>
    <w:rsid w:val="00876268"/>
    <w:rsid w:val="008827DB"/>
    <w:rsid w:val="008843BA"/>
    <w:rsid w:val="00887DC0"/>
    <w:rsid w:val="00892D23"/>
    <w:rsid w:val="008A7525"/>
    <w:rsid w:val="008C4555"/>
    <w:rsid w:val="008C6AFC"/>
    <w:rsid w:val="008C6C89"/>
    <w:rsid w:val="008D014C"/>
    <w:rsid w:val="008D08D0"/>
    <w:rsid w:val="008D24DC"/>
    <w:rsid w:val="008D2561"/>
    <w:rsid w:val="008D26FB"/>
    <w:rsid w:val="008D7583"/>
    <w:rsid w:val="008E0F52"/>
    <w:rsid w:val="008E2C82"/>
    <w:rsid w:val="008E2D43"/>
    <w:rsid w:val="008E3695"/>
    <w:rsid w:val="008E3A4F"/>
    <w:rsid w:val="008E6AC7"/>
    <w:rsid w:val="008E7F67"/>
    <w:rsid w:val="00900018"/>
    <w:rsid w:val="00901A0A"/>
    <w:rsid w:val="009024B1"/>
    <w:rsid w:val="00903D0B"/>
    <w:rsid w:val="00904B02"/>
    <w:rsid w:val="00905F21"/>
    <w:rsid w:val="0090661C"/>
    <w:rsid w:val="00910B4A"/>
    <w:rsid w:val="0091143A"/>
    <w:rsid w:val="00912155"/>
    <w:rsid w:val="00912727"/>
    <w:rsid w:val="00914F11"/>
    <w:rsid w:val="00915154"/>
    <w:rsid w:val="009171CE"/>
    <w:rsid w:val="00923946"/>
    <w:rsid w:val="00923CFB"/>
    <w:rsid w:val="00924E38"/>
    <w:rsid w:val="009266B1"/>
    <w:rsid w:val="00930EAB"/>
    <w:rsid w:val="009314C0"/>
    <w:rsid w:val="009359D0"/>
    <w:rsid w:val="009404E8"/>
    <w:rsid w:val="009404EC"/>
    <w:rsid w:val="00943113"/>
    <w:rsid w:val="0094698E"/>
    <w:rsid w:val="009478D3"/>
    <w:rsid w:val="0095458F"/>
    <w:rsid w:val="00955C51"/>
    <w:rsid w:val="00956D82"/>
    <w:rsid w:val="00961024"/>
    <w:rsid w:val="009613D1"/>
    <w:rsid w:val="00963A24"/>
    <w:rsid w:val="009655FF"/>
    <w:rsid w:val="00965FD0"/>
    <w:rsid w:val="0097260E"/>
    <w:rsid w:val="009743A9"/>
    <w:rsid w:val="00975230"/>
    <w:rsid w:val="009774AB"/>
    <w:rsid w:val="00977539"/>
    <w:rsid w:val="00981673"/>
    <w:rsid w:val="00984D68"/>
    <w:rsid w:val="00987C35"/>
    <w:rsid w:val="00992FD3"/>
    <w:rsid w:val="009930AC"/>
    <w:rsid w:val="00994D00"/>
    <w:rsid w:val="009952FB"/>
    <w:rsid w:val="009A0473"/>
    <w:rsid w:val="009A4503"/>
    <w:rsid w:val="009A5DE8"/>
    <w:rsid w:val="009A6DCB"/>
    <w:rsid w:val="009B29C1"/>
    <w:rsid w:val="009B3E02"/>
    <w:rsid w:val="009B407B"/>
    <w:rsid w:val="009C0477"/>
    <w:rsid w:val="009C0E63"/>
    <w:rsid w:val="009C3116"/>
    <w:rsid w:val="009C65DA"/>
    <w:rsid w:val="009D0506"/>
    <w:rsid w:val="009D34A2"/>
    <w:rsid w:val="009D5C6D"/>
    <w:rsid w:val="009E097D"/>
    <w:rsid w:val="009E0D85"/>
    <w:rsid w:val="009E1182"/>
    <w:rsid w:val="009E3A79"/>
    <w:rsid w:val="009E3C24"/>
    <w:rsid w:val="009E6D63"/>
    <w:rsid w:val="009E77A7"/>
    <w:rsid w:val="009E7E35"/>
    <w:rsid w:val="009F08DC"/>
    <w:rsid w:val="009F11A5"/>
    <w:rsid w:val="009F2137"/>
    <w:rsid w:val="009F67AF"/>
    <w:rsid w:val="009F7F4D"/>
    <w:rsid w:val="00A01A75"/>
    <w:rsid w:val="00A04835"/>
    <w:rsid w:val="00A10DBC"/>
    <w:rsid w:val="00A1145B"/>
    <w:rsid w:val="00A1150D"/>
    <w:rsid w:val="00A11F59"/>
    <w:rsid w:val="00A120D1"/>
    <w:rsid w:val="00A20CB7"/>
    <w:rsid w:val="00A220E5"/>
    <w:rsid w:val="00A22A45"/>
    <w:rsid w:val="00A22B08"/>
    <w:rsid w:val="00A232B1"/>
    <w:rsid w:val="00A25AE5"/>
    <w:rsid w:val="00A302AF"/>
    <w:rsid w:val="00A30550"/>
    <w:rsid w:val="00A31531"/>
    <w:rsid w:val="00A321C9"/>
    <w:rsid w:val="00A32B97"/>
    <w:rsid w:val="00A362B7"/>
    <w:rsid w:val="00A401B9"/>
    <w:rsid w:val="00A42D8B"/>
    <w:rsid w:val="00A43F8B"/>
    <w:rsid w:val="00A47E1D"/>
    <w:rsid w:val="00A50027"/>
    <w:rsid w:val="00A51796"/>
    <w:rsid w:val="00A52983"/>
    <w:rsid w:val="00A52AB4"/>
    <w:rsid w:val="00A53DA9"/>
    <w:rsid w:val="00A54B95"/>
    <w:rsid w:val="00A60340"/>
    <w:rsid w:val="00A60829"/>
    <w:rsid w:val="00A60A51"/>
    <w:rsid w:val="00A617DF"/>
    <w:rsid w:val="00A648C3"/>
    <w:rsid w:val="00A66581"/>
    <w:rsid w:val="00A76DB3"/>
    <w:rsid w:val="00A817DF"/>
    <w:rsid w:val="00A81FE9"/>
    <w:rsid w:val="00A825AA"/>
    <w:rsid w:val="00A862D7"/>
    <w:rsid w:val="00A86E59"/>
    <w:rsid w:val="00A87D01"/>
    <w:rsid w:val="00A87DC2"/>
    <w:rsid w:val="00A97AB7"/>
    <w:rsid w:val="00AA25F4"/>
    <w:rsid w:val="00AA44C8"/>
    <w:rsid w:val="00AA4D32"/>
    <w:rsid w:val="00AA5B8C"/>
    <w:rsid w:val="00AA6E04"/>
    <w:rsid w:val="00AB1704"/>
    <w:rsid w:val="00AB1927"/>
    <w:rsid w:val="00AB257E"/>
    <w:rsid w:val="00AB3B0C"/>
    <w:rsid w:val="00AB62F9"/>
    <w:rsid w:val="00AC0968"/>
    <w:rsid w:val="00AC6754"/>
    <w:rsid w:val="00AD3E05"/>
    <w:rsid w:val="00AD407A"/>
    <w:rsid w:val="00AD4F76"/>
    <w:rsid w:val="00AE2C3C"/>
    <w:rsid w:val="00AE30A9"/>
    <w:rsid w:val="00AE4BCC"/>
    <w:rsid w:val="00AF051A"/>
    <w:rsid w:val="00AF104B"/>
    <w:rsid w:val="00AF2451"/>
    <w:rsid w:val="00AF3879"/>
    <w:rsid w:val="00AF3938"/>
    <w:rsid w:val="00AF53AB"/>
    <w:rsid w:val="00B045D3"/>
    <w:rsid w:val="00B04C87"/>
    <w:rsid w:val="00B05074"/>
    <w:rsid w:val="00B05BF1"/>
    <w:rsid w:val="00B145C9"/>
    <w:rsid w:val="00B22AD1"/>
    <w:rsid w:val="00B244D5"/>
    <w:rsid w:val="00B262DF"/>
    <w:rsid w:val="00B27E0A"/>
    <w:rsid w:val="00B27E79"/>
    <w:rsid w:val="00B301D8"/>
    <w:rsid w:val="00B30A53"/>
    <w:rsid w:val="00B31F1B"/>
    <w:rsid w:val="00B32794"/>
    <w:rsid w:val="00B33A7E"/>
    <w:rsid w:val="00B33E6B"/>
    <w:rsid w:val="00B35F3F"/>
    <w:rsid w:val="00B4192C"/>
    <w:rsid w:val="00B41A0B"/>
    <w:rsid w:val="00B44F97"/>
    <w:rsid w:val="00B46B47"/>
    <w:rsid w:val="00B4722D"/>
    <w:rsid w:val="00B51D21"/>
    <w:rsid w:val="00B51E3B"/>
    <w:rsid w:val="00B522BD"/>
    <w:rsid w:val="00B56031"/>
    <w:rsid w:val="00B579AE"/>
    <w:rsid w:val="00B57A89"/>
    <w:rsid w:val="00B63113"/>
    <w:rsid w:val="00B631B0"/>
    <w:rsid w:val="00B63B00"/>
    <w:rsid w:val="00B66019"/>
    <w:rsid w:val="00B66B76"/>
    <w:rsid w:val="00B6727A"/>
    <w:rsid w:val="00B72684"/>
    <w:rsid w:val="00B72BCF"/>
    <w:rsid w:val="00B7331D"/>
    <w:rsid w:val="00B74287"/>
    <w:rsid w:val="00B74D56"/>
    <w:rsid w:val="00B80830"/>
    <w:rsid w:val="00B8237D"/>
    <w:rsid w:val="00B863E0"/>
    <w:rsid w:val="00B863E5"/>
    <w:rsid w:val="00B90A34"/>
    <w:rsid w:val="00B90CC7"/>
    <w:rsid w:val="00B9179E"/>
    <w:rsid w:val="00BA20DB"/>
    <w:rsid w:val="00BA2861"/>
    <w:rsid w:val="00BA2F1B"/>
    <w:rsid w:val="00BA5DF7"/>
    <w:rsid w:val="00BB05EF"/>
    <w:rsid w:val="00BB0E09"/>
    <w:rsid w:val="00BB34D7"/>
    <w:rsid w:val="00BB49D0"/>
    <w:rsid w:val="00BC0BFD"/>
    <w:rsid w:val="00BC2207"/>
    <w:rsid w:val="00BC226F"/>
    <w:rsid w:val="00BC2C35"/>
    <w:rsid w:val="00BC46A3"/>
    <w:rsid w:val="00BC47D2"/>
    <w:rsid w:val="00BC4FE6"/>
    <w:rsid w:val="00BC61A3"/>
    <w:rsid w:val="00BD3FC1"/>
    <w:rsid w:val="00BD650B"/>
    <w:rsid w:val="00BD68F6"/>
    <w:rsid w:val="00BE007E"/>
    <w:rsid w:val="00BE0A5D"/>
    <w:rsid w:val="00BE0E8E"/>
    <w:rsid w:val="00BE1253"/>
    <w:rsid w:val="00BE289E"/>
    <w:rsid w:val="00BE57A8"/>
    <w:rsid w:val="00BE7030"/>
    <w:rsid w:val="00BF0126"/>
    <w:rsid w:val="00BF1349"/>
    <w:rsid w:val="00BF2395"/>
    <w:rsid w:val="00BF2EFD"/>
    <w:rsid w:val="00BF417B"/>
    <w:rsid w:val="00BF5761"/>
    <w:rsid w:val="00BF75CC"/>
    <w:rsid w:val="00BF7AF6"/>
    <w:rsid w:val="00C00B0A"/>
    <w:rsid w:val="00C04AFE"/>
    <w:rsid w:val="00C05DA1"/>
    <w:rsid w:val="00C10638"/>
    <w:rsid w:val="00C128B4"/>
    <w:rsid w:val="00C1796D"/>
    <w:rsid w:val="00C20528"/>
    <w:rsid w:val="00C20543"/>
    <w:rsid w:val="00C20FDC"/>
    <w:rsid w:val="00C25E8B"/>
    <w:rsid w:val="00C26275"/>
    <w:rsid w:val="00C306A6"/>
    <w:rsid w:val="00C31B35"/>
    <w:rsid w:val="00C321E4"/>
    <w:rsid w:val="00C3277B"/>
    <w:rsid w:val="00C32E15"/>
    <w:rsid w:val="00C3490C"/>
    <w:rsid w:val="00C41B77"/>
    <w:rsid w:val="00C43538"/>
    <w:rsid w:val="00C446E0"/>
    <w:rsid w:val="00C4718F"/>
    <w:rsid w:val="00C474F9"/>
    <w:rsid w:val="00C52B8B"/>
    <w:rsid w:val="00C53B96"/>
    <w:rsid w:val="00C553A0"/>
    <w:rsid w:val="00C564B9"/>
    <w:rsid w:val="00C57993"/>
    <w:rsid w:val="00C60896"/>
    <w:rsid w:val="00C61B31"/>
    <w:rsid w:val="00C624E9"/>
    <w:rsid w:val="00C6695D"/>
    <w:rsid w:val="00C708D5"/>
    <w:rsid w:val="00C70BE1"/>
    <w:rsid w:val="00C7235A"/>
    <w:rsid w:val="00C75807"/>
    <w:rsid w:val="00C8006E"/>
    <w:rsid w:val="00C82641"/>
    <w:rsid w:val="00C92524"/>
    <w:rsid w:val="00C92802"/>
    <w:rsid w:val="00CA3403"/>
    <w:rsid w:val="00CA3E86"/>
    <w:rsid w:val="00CA4EEF"/>
    <w:rsid w:val="00CA5861"/>
    <w:rsid w:val="00CB2734"/>
    <w:rsid w:val="00CB3728"/>
    <w:rsid w:val="00CB3D1F"/>
    <w:rsid w:val="00CB6F6E"/>
    <w:rsid w:val="00CB7492"/>
    <w:rsid w:val="00CC3DDE"/>
    <w:rsid w:val="00CC4921"/>
    <w:rsid w:val="00CC7C81"/>
    <w:rsid w:val="00CE043A"/>
    <w:rsid w:val="00CE05D8"/>
    <w:rsid w:val="00CE12D8"/>
    <w:rsid w:val="00CE1AE6"/>
    <w:rsid w:val="00CE32BF"/>
    <w:rsid w:val="00CE4BC3"/>
    <w:rsid w:val="00CE595E"/>
    <w:rsid w:val="00CF000E"/>
    <w:rsid w:val="00CF2047"/>
    <w:rsid w:val="00CF2B45"/>
    <w:rsid w:val="00CF4EDD"/>
    <w:rsid w:val="00D02668"/>
    <w:rsid w:val="00D032B8"/>
    <w:rsid w:val="00D04575"/>
    <w:rsid w:val="00D135EF"/>
    <w:rsid w:val="00D171C8"/>
    <w:rsid w:val="00D1742F"/>
    <w:rsid w:val="00D17845"/>
    <w:rsid w:val="00D2085B"/>
    <w:rsid w:val="00D209C3"/>
    <w:rsid w:val="00D23799"/>
    <w:rsid w:val="00D27BC8"/>
    <w:rsid w:val="00D3075A"/>
    <w:rsid w:val="00D33249"/>
    <w:rsid w:val="00D332B6"/>
    <w:rsid w:val="00D3370D"/>
    <w:rsid w:val="00D40D78"/>
    <w:rsid w:val="00D43A84"/>
    <w:rsid w:val="00D440B4"/>
    <w:rsid w:val="00D511EF"/>
    <w:rsid w:val="00D51F12"/>
    <w:rsid w:val="00D5505D"/>
    <w:rsid w:val="00D562EA"/>
    <w:rsid w:val="00D56655"/>
    <w:rsid w:val="00D617FA"/>
    <w:rsid w:val="00D62589"/>
    <w:rsid w:val="00D62E56"/>
    <w:rsid w:val="00D65333"/>
    <w:rsid w:val="00D670C3"/>
    <w:rsid w:val="00D71634"/>
    <w:rsid w:val="00D71D3F"/>
    <w:rsid w:val="00D73B03"/>
    <w:rsid w:val="00D746B3"/>
    <w:rsid w:val="00D7505C"/>
    <w:rsid w:val="00D7564E"/>
    <w:rsid w:val="00D75E77"/>
    <w:rsid w:val="00D76C1A"/>
    <w:rsid w:val="00D865FB"/>
    <w:rsid w:val="00D92C73"/>
    <w:rsid w:val="00D93693"/>
    <w:rsid w:val="00D95FBB"/>
    <w:rsid w:val="00DA1E72"/>
    <w:rsid w:val="00DA38D9"/>
    <w:rsid w:val="00DA5985"/>
    <w:rsid w:val="00DB3A4B"/>
    <w:rsid w:val="00DC0767"/>
    <w:rsid w:val="00DC0BAE"/>
    <w:rsid w:val="00DC2A8D"/>
    <w:rsid w:val="00DC54BB"/>
    <w:rsid w:val="00DC5DCA"/>
    <w:rsid w:val="00DD2C4A"/>
    <w:rsid w:val="00DD3522"/>
    <w:rsid w:val="00DD5BF3"/>
    <w:rsid w:val="00DD5E2C"/>
    <w:rsid w:val="00DD7F14"/>
    <w:rsid w:val="00DE038D"/>
    <w:rsid w:val="00DE0B0B"/>
    <w:rsid w:val="00DE2784"/>
    <w:rsid w:val="00DE4441"/>
    <w:rsid w:val="00DE7875"/>
    <w:rsid w:val="00DF02E0"/>
    <w:rsid w:val="00DF0D26"/>
    <w:rsid w:val="00DF4A96"/>
    <w:rsid w:val="00DF5942"/>
    <w:rsid w:val="00DF7FE9"/>
    <w:rsid w:val="00E02BAA"/>
    <w:rsid w:val="00E0348F"/>
    <w:rsid w:val="00E045A9"/>
    <w:rsid w:val="00E053BF"/>
    <w:rsid w:val="00E0575C"/>
    <w:rsid w:val="00E1088C"/>
    <w:rsid w:val="00E10A15"/>
    <w:rsid w:val="00E116B4"/>
    <w:rsid w:val="00E12769"/>
    <w:rsid w:val="00E13FFC"/>
    <w:rsid w:val="00E22B92"/>
    <w:rsid w:val="00E23D0D"/>
    <w:rsid w:val="00E24AE5"/>
    <w:rsid w:val="00E250C5"/>
    <w:rsid w:val="00E26DA6"/>
    <w:rsid w:val="00E32A36"/>
    <w:rsid w:val="00E33B1F"/>
    <w:rsid w:val="00E3429C"/>
    <w:rsid w:val="00E36BB4"/>
    <w:rsid w:val="00E40002"/>
    <w:rsid w:val="00E42116"/>
    <w:rsid w:val="00E42255"/>
    <w:rsid w:val="00E42337"/>
    <w:rsid w:val="00E4604A"/>
    <w:rsid w:val="00E51BEC"/>
    <w:rsid w:val="00E53664"/>
    <w:rsid w:val="00E541E3"/>
    <w:rsid w:val="00E5452C"/>
    <w:rsid w:val="00E550C6"/>
    <w:rsid w:val="00E61E03"/>
    <w:rsid w:val="00E61FA7"/>
    <w:rsid w:val="00E63891"/>
    <w:rsid w:val="00E70C9D"/>
    <w:rsid w:val="00E741D0"/>
    <w:rsid w:val="00E77908"/>
    <w:rsid w:val="00E77D14"/>
    <w:rsid w:val="00E80F44"/>
    <w:rsid w:val="00E8288F"/>
    <w:rsid w:val="00E85F4D"/>
    <w:rsid w:val="00E8669B"/>
    <w:rsid w:val="00E90011"/>
    <w:rsid w:val="00E90A36"/>
    <w:rsid w:val="00E90A78"/>
    <w:rsid w:val="00E90AC2"/>
    <w:rsid w:val="00E942E6"/>
    <w:rsid w:val="00EA3388"/>
    <w:rsid w:val="00EB2B84"/>
    <w:rsid w:val="00EB3619"/>
    <w:rsid w:val="00EB51CF"/>
    <w:rsid w:val="00EB6896"/>
    <w:rsid w:val="00EB7D37"/>
    <w:rsid w:val="00EB7F29"/>
    <w:rsid w:val="00EC2A2E"/>
    <w:rsid w:val="00EC2A58"/>
    <w:rsid w:val="00ED019B"/>
    <w:rsid w:val="00ED2472"/>
    <w:rsid w:val="00ED32DB"/>
    <w:rsid w:val="00ED43B6"/>
    <w:rsid w:val="00ED46BA"/>
    <w:rsid w:val="00ED6BB3"/>
    <w:rsid w:val="00ED7CFC"/>
    <w:rsid w:val="00EE149D"/>
    <w:rsid w:val="00EE3496"/>
    <w:rsid w:val="00EE7063"/>
    <w:rsid w:val="00EE7305"/>
    <w:rsid w:val="00EF02BE"/>
    <w:rsid w:val="00EF070D"/>
    <w:rsid w:val="00EF29EB"/>
    <w:rsid w:val="00EF68F1"/>
    <w:rsid w:val="00EF7790"/>
    <w:rsid w:val="00F0186B"/>
    <w:rsid w:val="00F021C8"/>
    <w:rsid w:val="00F05E01"/>
    <w:rsid w:val="00F144F0"/>
    <w:rsid w:val="00F14A8F"/>
    <w:rsid w:val="00F166DC"/>
    <w:rsid w:val="00F16F6B"/>
    <w:rsid w:val="00F17187"/>
    <w:rsid w:val="00F1753F"/>
    <w:rsid w:val="00F20A64"/>
    <w:rsid w:val="00F22329"/>
    <w:rsid w:val="00F2281F"/>
    <w:rsid w:val="00F23A6C"/>
    <w:rsid w:val="00F268E7"/>
    <w:rsid w:val="00F30B3B"/>
    <w:rsid w:val="00F30BA1"/>
    <w:rsid w:val="00F3286F"/>
    <w:rsid w:val="00F32DB5"/>
    <w:rsid w:val="00F3506E"/>
    <w:rsid w:val="00F36B59"/>
    <w:rsid w:val="00F44DE3"/>
    <w:rsid w:val="00F50657"/>
    <w:rsid w:val="00F50E52"/>
    <w:rsid w:val="00F528CF"/>
    <w:rsid w:val="00F55B24"/>
    <w:rsid w:val="00F650DA"/>
    <w:rsid w:val="00F66D5B"/>
    <w:rsid w:val="00F7221F"/>
    <w:rsid w:val="00F73631"/>
    <w:rsid w:val="00F74430"/>
    <w:rsid w:val="00F80873"/>
    <w:rsid w:val="00F8360E"/>
    <w:rsid w:val="00F84448"/>
    <w:rsid w:val="00F861F5"/>
    <w:rsid w:val="00F86993"/>
    <w:rsid w:val="00F86CDC"/>
    <w:rsid w:val="00F964C5"/>
    <w:rsid w:val="00F97911"/>
    <w:rsid w:val="00FA62B4"/>
    <w:rsid w:val="00FB1C15"/>
    <w:rsid w:val="00FB41E7"/>
    <w:rsid w:val="00FB42E9"/>
    <w:rsid w:val="00FB68B1"/>
    <w:rsid w:val="00FC0EE1"/>
    <w:rsid w:val="00FC2A4A"/>
    <w:rsid w:val="00FC34E9"/>
    <w:rsid w:val="00FC3C70"/>
    <w:rsid w:val="00FC6E07"/>
    <w:rsid w:val="00FD1BA2"/>
    <w:rsid w:val="00FD26AD"/>
    <w:rsid w:val="00FD280A"/>
    <w:rsid w:val="00FD7E13"/>
    <w:rsid w:val="00FE1149"/>
    <w:rsid w:val="00FE2512"/>
    <w:rsid w:val="00FE53FB"/>
    <w:rsid w:val="00FE5E19"/>
    <w:rsid w:val="00FF0654"/>
    <w:rsid w:val="00FF526D"/>
    <w:rsid w:val="00FF5552"/>
    <w:rsid w:val="00FF6C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8BB0"/>
  <w15:docId w15:val="{0C217B42-EA2A-466C-9F84-CCF44575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D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602B76"/>
    <w:pPr>
      <w:snapToGrid w:val="0"/>
      <w:ind w:left="964" w:hanging="964"/>
    </w:pPr>
    <w:rPr>
      <w:rFonts w:eastAsia="標楷體"/>
      <w:sz w:val="32"/>
      <w:szCs w:val="20"/>
    </w:rPr>
  </w:style>
  <w:style w:type="paragraph" w:customStyle="1" w:styleId="a4">
    <w:name w:val="正副本"/>
    <w:basedOn w:val="a"/>
    <w:rsid w:val="00602B76"/>
    <w:pPr>
      <w:snapToGrid w:val="0"/>
      <w:ind w:left="658" w:hanging="658"/>
    </w:pPr>
    <w:rPr>
      <w:rFonts w:eastAsia="標楷體"/>
      <w:szCs w:val="20"/>
    </w:rPr>
  </w:style>
  <w:style w:type="paragraph" w:customStyle="1" w:styleId="1">
    <w:name w:val="純文字1"/>
    <w:basedOn w:val="a"/>
    <w:rsid w:val="00602B76"/>
    <w:pPr>
      <w:adjustRightInd w:val="0"/>
      <w:textAlignment w:val="baseline"/>
    </w:pPr>
    <w:rPr>
      <w:rFonts w:ascii="細明體" w:eastAsia="細明體" w:hAnsi="Courier New"/>
      <w:color w:val="000000"/>
      <w:szCs w:val="20"/>
    </w:rPr>
  </w:style>
  <w:style w:type="paragraph" w:customStyle="1" w:styleId="a5">
    <w:name w:val="主持人"/>
    <w:basedOn w:val="a"/>
    <w:rsid w:val="003A2ED2"/>
    <w:pPr>
      <w:spacing w:line="400" w:lineRule="exact"/>
      <w:ind w:left="1247" w:hanging="1247"/>
      <w:jc w:val="both"/>
    </w:pPr>
    <w:rPr>
      <w:rFonts w:eastAsia="標楷體"/>
      <w:sz w:val="30"/>
      <w:szCs w:val="20"/>
    </w:rPr>
  </w:style>
  <w:style w:type="paragraph" w:customStyle="1" w:styleId="a6">
    <w:name w:val="字元"/>
    <w:basedOn w:val="a"/>
    <w:rsid w:val="00E32A36"/>
    <w:pPr>
      <w:widowControl/>
      <w:spacing w:after="160" w:line="240" w:lineRule="exact"/>
    </w:pPr>
    <w:rPr>
      <w:rFonts w:ascii="Verdana" w:hAnsi="Verdana"/>
      <w:kern w:val="0"/>
      <w:sz w:val="20"/>
      <w:szCs w:val="20"/>
      <w:lang w:eastAsia="en-US"/>
    </w:rPr>
  </w:style>
  <w:style w:type="paragraph" w:styleId="a7">
    <w:name w:val="Body Text Indent"/>
    <w:basedOn w:val="a"/>
    <w:link w:val="a8"/>
    <w:rsid w:val="00702E18"/>
    <w:pPr>
      <w:spacing w:after="120"/>
      <w:ind w:leftChars="200" w:left="480"/>
    </w:pPr>
  </w:style>
  <w:style w:type="character" w:customStyle="1" w:styleId="a8">
    <w:name w:val="本文縮排 字元"/>
    <w:link w:val="a7"/>
    <w:locked/>
    <w:rsid w:val="00702E18"/>
    <w:rPr>
      <w:rFonts w:eastAsia="新細明體"/>
      <w:kern w:val="2"/>
      <w:sz w:val="24"/>
      <w:szCs w:val="24"/>
      <w:lang w:val="en-US" w:eastAsia="zh-TW" w:bidi="ar-SA"/>
    </w:rPr>
  </w:style>
  <w:style w:type="paragraph" w:customStyle="1" w:styleId="10">
    <w:name w:val="字元1"/>
    <w:basedOn w:val="a"/>
    <w:rsid w:val="0070093E"/>
    <w:pPr>
      <w:widowControl/>
      <w:spacing w:after="160" w:line="240" w:lineRule="exact"/>
    </w:pPr>
    <w:rPr>
      <w:rFonts w:ascii="Verdana" w:hAnsi="Verdana"/>
      <w:kern w:val="0"/>
      <w:sz w:val="20"/>
      <w:szCs w:val="20"/>
      <w:lang w:eastAsia="en-US"/>
    </w:rPr>
  </w:style>
  <w:style w:type="character" w:customStyle="1" w:styleId="a9">
    <w:name w:val="字元 字元"/>
    <w:semiHidden/>
    <w:rsid w:val="006E5A25"/>
    <w:rPr>
      <w:rFonts w:eastAsia="新細明體"/>
      <w:kern w:val="2"/>
      <w:sz w:val="24"/>
      <w:szCs w:val="24"/>
      <w:lang w:val="en-US" w:eastAsia="zh-TW" w:bidi="ar-SA"/>
    </w:rPr>
  </w:style>
  <w:style w:type="paragraph" w:styleId="aa">
    <w:name w:val="header"/>
    <w:basedOn w:val="a"/>
    <w:link w:val="ab"/>
    <w:uiPriority w:val="99"/>
    <w:rsid w:val="00E942E6"/>
    <w:pPr>
      <w:tabs>
        <w:tab w:val="center" w:pos="4153"/>
        <w:tab w:val="right" w:pos="8306"/>
      </w:tabs>
      <w:snapToGrid w:val="0"/>
    </w:pPr>
    <w:rPr>
      <w:sz w:val="20"/>
      <w:szCs w:val="20"/>
    </w:rPr>
  </w:style>
  <w:style w:type="character" w:customStyle="1" w:styleId="ab">
    <w:name w:val="頁首 字元"/>
    <w:link w:val="aa"/>
    <w:uiPriority w:val="99"/>
    <w:rsid w:val="00E942E6"/>
    <w:rPr>
      <w:kern w:val="2"/>
    </w:rPr>
  </w:style>
  <w:style w:type="paragraph" w:styleId="ac">
    <w:name w:val="footer"/>
    <w:basedOn w:val="a"/>
    <w:link w:val="ad"/>
    <w:uiPriority w:val="99"/>
    <w:rsid w:val="00E942E6"/>
    <w:pPr>
      <w:tabs>
        <w:tab w:val="center" w:pos="4153"/>
        <w:tab w:val="right" w:pos="8306"/>
      </w:tabs>
      <w:snapToGrid w:val="0"/>
    </w:pPr>
    <w:rPr>
      <w:sz w:val="20"/>
      <w:szCs w:val="20"/>
    </w:rPr>
  </w:style>
  <w:style w:type="character" w:customStyle="1" w:styleId="ad">
    <w:name w:val="頁尾 字元"/>
    <w:link w:val="ac"/>
    <w:uiPriority w:val="99"/>
    <w:rsid w:val="00E942E6"/>
    <w:rPr>
      <w:kern w:val="2"/>
    </w:rPr>
  </w:style>
  <w:style w:type="paragraph" w:styleId="ae">
    <w:name w:val="Balloon Text"/>
    <w:basedOn w:val="a"/>
    <w:link w:val="af"/>
    <w:rsid w:val="00024EFB"/>
    <w:rPr>
      <w:rFonts w:ascii="Cambria" w:hAnsi="Cambria"/>
      <w:sz w:val="18"/>
      <w:szCs w:val="18"/>
    </w:rPr>
  </w:style>
  <w:style w:type="character" w:customStyle="1" w:styleId="af">
    <w:name w:val="註解方塊文字 字元"/>
    <w:link w:val="ae"/>
    <w:rsid w:val="00024EFB"/>
    <w:rPr>
      <w:rFonts w:ascii="Cambria" w:eastAsia="新細明體" w:hAnsi="Cambria" w:cs="Times New Roman"/>
      <w:kern w:val="2"/>
      <w:sz w:val="18"/>
      <w:szCs w:val="18"/>
    </w:rPr>
  </w:style>
  <w:style w:type="character" w:styleId="af0">
    <w:name w:val="Hyperlink"/>
    <w:uiPriority w:val="99"/>
    <w:rsid w:val="00C20FDC"/>
    <w:rPr>
      <w:color w:val="0000FF"/>
      <w:u w:val="single"/>
    </w:rPr>
  </w:style>
  <w:style w:type="paragraph" w:styleId="af1">
    <w:name w:val="List Paragraph"/>
    <w:basedOn w:val="a"/>
    <w:uiPriority w:val="34"/>
    <w:qFormat/>
    <w:rsid w:val="00650245"/>
    <w:pPr>
      <w:ind w:leftChars="200" w:left="480"/>
    </w:pPr>
  </w:style>
  <w:style w:type="table" w:styleId="af2">
    <w:name w:val="Table Grid"/>
    <w:basedOn w:val="a1"/>
    <w:rsid w:val="007C1B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字元11"/>
    <w:basedOn w:val="a"/>
    <w:rsid w:val="00622EAF"/>
    <w:pPr>
      <w:widowControl/>
      <w:spacing w:after="160" w:line="240" w:lineRule="exact"/>
    </w:pPr>
    <w:rPr>
      <w:rFonts w:ascii="Verdana" w:hAnsi="Verdana"/>
      <w:kern w:val="0"/>
      <w:sz w:val="20"/>
      <w:szCs w:val="20"/>
      <w:lang w:eastAsia="en-US"/>
    </w:rPr>
  </w:style>
  <w:style w:type="paragraph" w:customStyle="1" w:styleId="Default">
    <w:name w:val="Default"/>
    <w:rsid w:val="00BF7AF6"/>
    <w:pPr>
      <w:widowControl w:val="0"/>
      <w:autoSpaceDE w:val="0"/>
      <w:autoSpaceDN w:val="0"/>
      <w:adjustRightInd w:val="0"/>
    </w:pPr>
    <w:rPr>
      <w:rFonts w:ascii="標楷體" w:eastAsia="標楷體" w:cs="標楷體"/>
      <w:color w:val="000000"/>
      <w:sz w:val="24"/>
      <w:szCs w:val="24"/>
    </w:rPr>
  </w:style>
  <w:style w:type="character" w:styleId="af3">
    <w:name w:val="Strong"/>
    <w:basedOn w:val="a0"/>
    <w:uiPriority w:val="22"/>
    <w:qFormat/>
    <w:rsid w:val="002C1B82"/>
    <w:rPr>
      <w:b/>
      <w:bCs/>
    </w:rPr>
  </w:style>
  <w:style w:type="paragraph" w:customStyle="1" w:styleId="MM1">
    <w:name w:val="MM1"/>
    <w:basedOn w:val="a"/>
    <w:rsid w:val="00F3506E"/>
    <w:pPr>
      <w:adjustRightInd w:val="0"/>
      <w:snapToGrid w:val="0"/>
      <w:spacing w:before="120" w:line="400" w:lineRule="atLeast"/>
      <w:ind w:left="2126" w:hanging="2126"/>
      <w:jc w:val="both"/>
    </w:pPr>
    <w:rPr>
      <w:rFonts w:eastAsia="華康楷書體W7"/>
      <w:snapToGrid w:val="0"/>
      <w:spacing w:val="2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2774">
      <w:bodyDiv w:val="1"/>
      <w:marLeft w:val="0"/>
      <w:marRight w:val="0"/>
      <w:marTop w:val="0"/>
      <w:marBottom w:val="0"/>
      <w:divBdr>
        <w:top w:val="none" w:sz="0" w:space="0" w:color="auto"/>
        <w:left w:val="none" w:sz="0" w:space="0" w:color="auto"/>
        <w:bottom w:val="none" w:sz="0" w:space="0" w:color="auto"/>
        <w:right w:val="none" w:sz="0" w:space="0" w:color="auto"/>
      </w:divBdr>
    </w:div>
    <w:div w:id="813184555">
      <w:bodyDiv w:val="1"/>
      <w:marLeft w:val="0"/>
      <w:marRight w:val="0"/>
      <w:marTop w:val="0"/>
      <w:marBottom w:val="0"/>
      <w:divBdr>
        <w:top w:val="none" w:sz="0" w:space="0" w:color="auto"/>
        <w:left w:val="none" w:sz="0" w:space="0" w:color="auto"/>
        <w:bottom w:val="none" w:sz="0" w:space="0" w:color="auto"/>
        <w:right w:val="none" w:sz="0" w:space="0" w:color="auto"/>
      </w:divBdr>
    </w:div>
    <w:div w:id="962349907">
      <w:bodyDiv w:val="1"/>
      <w:marLeft w:val="0"/>
      <w:marRight w:val="0"/>
      <w:marTop w:val="0"/>
      <w:marBottom w:val="0"/>
      <w:divBdr>
        <w:top w:val="none" w:sz="0" w:space="0" w:color="auto"/>
        <w:left w:val="none" w:sz="0" w:space="0" w:color="auto"/>
        <w:bottom w:val="none" w:sz="0" w:space="0" w:color="auto"/>
        <w:right w:val="none" w:sz="0" w:space="0" w:color="auto"/>
      </w:divBdr>
    </w:div>
    <w:div w:id="20523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30F8-727C-4497-8612-8468CB92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11</Pages>
  <Words>735</Words>
  <Characters>4190</Characters>
  <Application>Microsoft Office Word</Application>
  <DocSecurity>0</DocSecurity>
  <Lines>34</Lines>
  <Paragraphs>9</Paragraphs>
  <ScaleCrop>false</ScaleCrop>
  <Company>no</Company>
  <LinksUpToDate>false</LinksUpToDate>
  <CharactersWithSpaces>4916</CharactersWithSpaces>
  <SharedDoc>false</SharedDoc>
  <HLinks>
    <vt:vector size="6" baseType="variant">
      <vt:variant>
        <vt:i4>3932195</vt:i4>
      </vt:variant>
      <vt:variant>
        <vt:i4>0</vt:i4>
      </vt:variant>
      <vt:variant>
        <vt:i4>0</vt:i4>
      </vt:variant>
      <vt:variant>
        <vt:i4>5</vt:i4>
      </vt:variant>
      <vt:variant>
        <vt:lpwstr>http://www.vernetwork.org/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108年1-2月繼續教育課程簡章</dc:title>
  <dc:subject/>
  <dc:creator>SuperXP</dc:creator>
  <cp:keywords/>
  <dc:description/>
  <cp:lastModifiedBy>Zone L.</cp:lastModifiedBy>
  <cp:revision>24</cp:revision>
  <cp:lastPrinted>2025-01-22T07:34:00Z</cp:lastPrinted>
  <dcterms:created xsi:type="dcterms:W3CDTF">2025-01-03T09:01:00Z</dcterms:created>
  <dcterms:modified xsi:type="dcterms:W3CDTF">2025-02-04T03:49:00Z</dcterms:modified>
</cp:coreProperties>
</file>